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249B6EEF" w:rsidR="00C10711" w:rsidRPr="005B580C" w:rsidRDefault="00A619C9" w:rsidP="00D255DB">
            <w:pPr>
              <w:spacing w:after="0" w:line="240" w:lineRule="auto"/>
              <w:jc w:val="center"/>
              <w:rPr>
                <w:rFonts w:ascii="Times New Roman" w:hAnsi="Times New Roman"/>
                <w:sz w:val="20"/>
                <w:szCs w:val="20"/>
              </w:rPr>
            </w:pPr>
            <w:r w:rsidRPr="005B580C">
              <w:rPr>
                <w:rFonts w:ascii="Times New Roman" w:eastAsia="Times New Roman" w:hAnsi="Times New Roman"/>
                <w:b/>
                <w:bCs/>
                <w:smallCaps/>
                <w:color w:val="000099"/>
                <w:sz w:val="20"/>
                <w:szCs w:val="20"/>
                <w:lang w:eastAsia="ru-RU"/>
              </w:rPr>
              <w:t>«0</w:t>
            </w:r>
            <w:r w:rsidR="00D255DB">
              <w:rPr>
                <w:rFonts w:ascii="Times New Roman" w:eastAsia="Times New Roman" w:hAnsi="Times New Roman"/>
                <w:b/>
                <w:bCs/>
                <w:smallCaps/>
                <w:color w:val="000099"/>
                <w:sz w:val="20"/>
                <w:szCs w:val="20"/>
                <w:lang w:eastAsia="ru-RU"/>
              </w:rPr>
              <w:t>8</w:t>
            </w:r>
            <w:r w:rsidRPr="005B580C">
              <w:rPr>
                <w:rFonts w:ascii="Times New Roman" w:eastAsia="Times New Roman" w:hAnsi="Times New Roman"/>
                <w:b/>
                <w:bCs/>
                <w:smallCaps/>
                <w:color w:val="000099"/>
                <w:sz w:val="20"/>
                <w:szCs w:val="20"/>
                <w:lang w:eastAsia="ru-RU"/>
              </w:rPr>
              <w:t xml:space="preserve">» </w:t>
            </w:r>
            <w:r w:rsidR="00D255DB">
              <w:rPr>
                <w:rFonts w:ascii="Times New Roman" w:eastAsia="Times New Roman" w:hAnsi="Times New Roman"/>
                <w:b/>
                <w:bCs/>
                <w:smallCaps/>
                <w:color w:val="000099"/>
                <w:sz w:val="20"/>
                <w:szCs w:val="20"/>
                <w:lang w:eastAsia="ru-RU"/>
              </w:rPr>
              <w:t>июня</w:t>
            </w:r>
            <w:r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72980"/>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324A6521"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B26B05">
        <w:rPr>
          <w:rFonts w:ascii="Times New Roman" w:hAnsi="Times New Roman"/>
          <w:sz w:val="20"/>
          <w:szCs w:val="20"/>
        </w:rPr>
        <w:t>осциллографы</w:t>
      </w:r>
      <w:r w:rsidR="008444C8" w:rsidRPr="001C0D76">
        <w:rPr>
          <w:rFonts w:ascii="Times New Roman" w:hAnsi="Times New Roman"/>
          <w:sz w:val="20"/>
          <w:szCs w:val="20"/>
        </w:rPr>
        <w:t>.</w:t>
      </w:r>
    </w:p>
    <w:p w14:paraId="59C3A42E" w14:textId="56194135"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26B05">
        <w:rPr>
          <w:rFonts w:ascii="Times New Roman" w:hAnsi="Times New Roman"/>
          <w:sz w:val="20"/>
          <w:szCs w:val="20"/>
        </w:rPr>
        <w:t>осциллографы</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72AB8759"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D255DB">
        <w:rPr>
          <w:rFonts w:ascii="Times New Roman" w:hAnsi="Times New Roman"/>
          <w:sz w:val="20"/>
          <w:szCs w:val="20"/>
        </w:rPr>
        <w:t>0605-2022-0044</w:t>
      </w:r>
      <w:r w:rsidR="00B26B05">
        <w:rPr>
          <w:rFonts w:ascii="Times New Roman" w:hAnsi="Times New Roman"/>
          <w:sz w:val="20"/>
          <w:szCs w:val="20"/>
        </w:rPr>
        <w:t>5</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26B05">
        <w:rPr>
          <w:rFonts w:ascii="Times New Roman" w:hAnsi="Times New Roman"/>
          <w:sz w:val="20"/>
          <w:szCs w:val="20"/>
        </w:rPr>
        <w:t>осциллографы</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4FE886A8"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B26B05">
        <w:rPr>
          <w:rFonts w:ascii="Times New Roman" w:hAnsi="Times New Roman"/>
          <w:b/>
          <w:sz w:val="20"/>
          <w:szCs w:val="20"/>
        </w:rPr>
        <w:t>13 599 480</w:t>
      </w:r>
      <w:r w:rsidR="00A619C9" w:rsidRPr="005B580C">
        <w:rPr>
          <w:rFonts w:ascii="Times New Roman" w:hAnsi="Times New Roman"/>
          <w:b/>
          <w:sz w:val="20"/>
          <w:szCs w:val="20"/>
        </w:rPr>
        <w:t>,00</w:t>
      </w:r>
      <w:r w:rsidR="00A619C9" w:rsidRPr="005B580C">
        <w:rPr>
          <w:rFonts w:ascii="Times New Roman" w:hAnsi="Times New Roman"/>
          <w:sz w:val="20"/>
          <w:szCs w:val="20"/>
        </w:rPr>
        <w:t xml:space="preserve"> (</w:t>
      </w:r>
      <w:r w:rsidR="00B26B05">
        <w:rPr>
          <w:rFonts w:ascii="Times New Roman" w:hAnsi="Times New Roman"/>
          <w:sz w:val="20"/>
          <w:szCs w:val="20"/>
        </w:rPr>
        <w:t>тринадцать миллионов пятьсот девяносто девять тысяч четыреста восемьдесят</w:t>
      </w:r>
      <w:r w:rsidR="00A619C9" w:rsidRPr="005B580C">
        <w:rPr>
          <w:rFonts w:ascii="Times New Roman" w:hAnsi="Times New Roman"/>
          <w:sz w:val="20"/>
          <w:szCs w:val="20"/>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Документация о закупке официально размещена в открытом источнике</w:t>
      </w:r>
      <w:bookmarkStart w:id="4" w:name="_GoBack"/>
      <w:bookmarkEnd w:id="4"/>
      <w:r w:rsidR="005C69A5" w:rsidRPr="005B580C">
        <w:rPr>
          <w:rFonts w:ascii="Times New Roman" w:hAnsi="Times New Roman"/>
          <w:sz w:val="20"/>
          <w:szCs w:val="20"/>
          <w:lang w:val="ru"/>
        </w:rPr>
        <w:t xml:space="preserve">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5" w:name="_Ref386086909"/>
      <w:bookmarkStart w:id="6"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4E9E17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«0</w:t>
      </w:r>
      <w:r w:rsidR="00D255DB">
        <w:rPr>
          <w:rFonts w:ascii="Times New Roman" w:hAnsi="Times New Roman"/>
          <w:sz w:val="20"/>
          <w:szCs w:val="20"/>
        </w:rPr>
        <w:t>8</w:t>
      </w:r>
      <w:r w:rsidR="00A619C9" w:rsidRPr="005B580C">
        <w:rPr>
          <w:rFonts w:ascii="Times New Roman" w:hAnsi="Times New Roman"/>
          <w:sz w:val="20"/>
          <w:szCs w:val="20"/>
        </w:rPr>
        <w:t xml:space="preserve">» </w:t>
      </w:r>
      <w:r w:rsidR="00D255DB">
        <w:rPr>
          <w:rFonts w:ascii="Times New Roman" w:hAnsi="Times New Roman"/>
          <w:sz w:val="20"/>
          <w:szCs w:val="20"/>
        </w:rPr>
        <w:t>июня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7DF0AC95"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16A03">
        <w:rPr>
          <w:rFonts w:ascii="Times New Roman" w:hAnsi="Times New Roman"/>
          <w:sz w:val="20"/>
          <w:szCs w:val="20"/>
        </w:rPr>
        <w:t>1</w:t>
      </w:r>
      <w:r w:rsidR="001F0D67">
        <w:rPr>
          <w:rFonts w:ascii="Times New Roman" w:hAnsi="Times New Roman"/>
          <w:sz w:val="20"/>
          <w:szCs w:val="20"/>
        </w:rPr>
        <w:t>6</w:t>
      </w:r>
      <w:r w:rsidR="006E082A" w:rsidRPr="005B580C">
        <w:rPr>
          <w:rFonts w:ascii="Times New Roman" w:hAnsi="Times New Roman"/>
          <w:sz w:val="20"/>
          <w:szCs w:val="20"/>
        </w:rPr>
        <w:t xml:space="preserve">» </w:t>
      </w:r>
      <w:r w:rsidR="00D255DB">
        <w:rPr>
          <w:rFonts w:ascii="Times New Roman" w:hAnsi="Times New Roman"/>
          <w:sz w:val="20"/>
          <w:szCs w:val="20"/>
        </w:rPr>
        <w:t xml:space="preserve">июня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5"/>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6"/>
      <w:r w:rsidR="00F12D98">
        <w:rPr>
          <w:rFonts w:ascii="Times New Roman" w:hAnsi="Times New Roman"/>
          <w:sz w:val="20"/>
          <w:szCs w:val="20"/>
        </w:rPr>
        <w:t xml:space="preserve">Требуется </w:t>
      </w:r>
    </w:p>
    <w:p w14:paraId="22E8F1AB" w14:textId="3D41A483"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B26B05">
        <w:rPr>
          <w:rFonts w:ascii="Times New Roman" w:hAnsi="Times New Roman"/>
          <w:sz w:val="20"/>
          <w:szCs w:val="20"/>
        </w:rPr>
        <w:t>68 000</w:t>
      </w:r>
      <w:r>
        <w:rPr>
          <w:rFonts w:ascii="Times New Roman" w:hAnsi="Times New Roman"/>
          <w:sz w:val="20"/>
          <w:szCs w:val="20"/>
        </w:rPr>
        <w:t xml:space="preserve">,00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3FC46248"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p w14:paraId="62631D71" w14:textId="0E0047FA"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7"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1F0D67">
        <w:rPr>
          <w:rFonts w:ascii="Times New Roman" w:hAnsi="Times New Roman"/>
          <w:sz w:val="20"/>
          <w:szCs w:val="20"/>
        </w:rPr>
        <w:t>23</w:t>
      </w:r>
      <w:r w:rsidR="001774B9" w:rsidRPr="005B580C">
        <w:rPr>
          <w:rFonts w:ascii="Times New Roman" w:hAnsi="Times New Roman"/>
          <w:sz w:val="20"/>
          <w:szCs w:val="20"/>
        </w:rPr>
        <w:t xml:space="preserve">» </w:t>
      </w:r>
      <w:r w:rsidR="00D255DB">
        <w:rPr>
          <w:rFonts w:ascii="Times New Roman" w:hAnsi="Times New Roman"/>
          <w:sz w:val="20"/>
          <w:szCs w:val="20"/>
        </w:rPr>
        <w:t xml:space="preserve">июня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7"/>
      <w:r w:rsidR="001774B9" w:rsidRPr="005B580C">
        <w:rPr>
          <w:rFonts w:ascii="Times New Roman" w:hAnsi="Times New Roman"/>
          <w:b/>
          <w:sz w:val="20"/>
          <w:szCs w:val="20"/>
        </w:rPr>
        <w:t xml:space="preserve"> </w:t>
      </w:r>
    </w:p>
    <w:p w14:paraId="0F6D751C" w14:textId="5F1AFBB8"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8"/>
      <w:r w:rsidR="003A0063" w:rsidRPr="005B580C">
        <w:rPr>
          <w:rFonts w:ascii="Times New Roman" w:hAnsi="Times New Roman"/>
          <w:sz w:val="20"/>
          <w:szCs w:val="20"/>
        </w:rPr>
        <w:t>«</w:t>
      </w:r>
      <w:r w:rsidR="00A619C9" w:rsidRPr="005B580C">
        <w:rPr>
          <w:rFonts w:ascii="Times New Roman" w:hAnsi="Times New Roman"/>
          <w:sz w:val="20"/>
          <w:szCs w:val="20"/>
        </w:rPr>
        <w:t>2</w:t>
      </w:r>
      <w:r w:rsidR="00D255DB">
        <w:rPr>
          <w:rFonts w:ascii="Times New Roman" w:hAnsi="Times New Roman"/>
          <w:sz w:val="20"/>
          <w:szCs w:val="20"/>
        </w:rPr>
        <w:t>7</w:t>
      </w:r>
      <w:r w:rsidR="003A0063" w:rsidRPr="005B580C">
        <w:rPr>
          <w:rFonts w:ascii="Times New Roman" w:hAnsi="Times New Roman"/>
          <w:sz w:val="20"/>
          <w:szCs w:val="20"/>
        </w:rPr>
        <w:t>»</w:t>
      </w:r>
      <w:r w:rsidR="00A619C9" w:rsidRPr="005B580C">
        <w:rPr>
          <w:rFonts w:ascii="Times New Roman" w:hAnsi="Times New Roman"/>
          <w:sz w:val="20"/>
          <w:szCs w:val="20"/>
        </w:rPr>
        <w:t xml:space="preserve"> </w:t>
      </w:r>
      <w:r w:rsidR="00D255DB">
        <w:rPr>
          <w:rFonts w:ascii="Times New Roman" w:hAnsi="Times New Roman"/>
          <w:sz w:val="20"/>
          <w:szCs w:val="20"/>
        </w:rPr>
        <w:t>июня</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9"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9"/>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1F54BA8B" w:rsidR="00496A80" w:rsidRPr="005B580C" w:rsidRDefault="00496A80" w:rsidP="00D255DB">
            <w:pPr>
              <w:spacing w:after="0" w:line="240" w:lineRule="auto"/>
              <w:jc w:val="center"/>
              <w:rPr>
                <w:rFonts w:ascii="Times New Roman" w:hAnsi="Times New Roman"/>
                <w:sz w:val="20"/>
                <w:szCs w:val="20"/>
              </w:rPr>
            </w:pPr>
            <w:r w:rsidRPr="005B580C">
              <w:rPr>
                <w:rFonts w:ascii="Times New Roman" w:hAnsi="Times New Roman"/>
                <w:sz w:val="20"/>
                <w:szCs w:val="20"/>
              </w:rPr>
              <w:t>«</w:t>
            </w:r>
            <w:r w:rsidR="00A619C9" w:rsidRPr="005B580C">
              <w:rPr>
                <w:rFonts w:ascii="Times New Roman" w:hAnsi="Times New Roman"/>
                <w:sz w:val="20"/>
                <w:szCs w:val="20"/>
              </w:rPr>
              <w:t>0</w:t>
            </w:r>
            <w:r w:rsidR="00D255DB">
              <w:rPr>
                <w:rFonts w:ascii="Times New Roman" w:hAnsi="Times New Roman"/>
                <w:sz w:val="20"/>
                <w:szCs w:val="20"/>
              </w:rPr>
              <w:t>8</w:t>
            </w:r>
            <w:r w:rsidRPr="005B580C">
              <w:rPr>
                <w:rFonts w:ascii="Times New Roman" w:hAnsi="Times New Roman"/>
                <w:sz w:val="20"/>
                <w:szCs w:val="20"/>
              </w:rPr>
              <w:t xml:space="preserve">» </w:t>
            </w:r>
            <w:r w:rsidR="00D255DB">
              <w:rPr>
                <w:rFonts w:ascii="Times New Roman" w:hAnsi="Times New Roman"/>
                <w:sz w:val="20"/>
                <w:szCs w:val="20"/>
              </w:rPr>
              <w:t>июня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2FB34433"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B26B05">
        <w:rPr>
          <w:rStyle w:val="afffff5"/>
          <w:rFonts w:ascii="Times New Roman" w:hAnsi="Times New Roman"/>
          <w:sz w:val="20"/>
          <w:szCs w:val="20"/>
        </w:rPr>
        <w:t>осциллографы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175FAE2E" w14:textId="77777777" w:rsidR="00E50A86"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72980" w:history="1">
        <w:r w:rsidR="00E50A86" w:rsidRPr="0040418A">
          <w:rPr>
            <w:rStyle w:val="affb"/>
            <w:rFonts w:ascii="Times New Roman" w:hAnsi="Times New Roman"/>
          </w:rPr>
          <w:t>ИЗВЕЩЕНИЕ ОБ ОСУЩЕСТВЛЕНИИ ЗАКУПКИ</w:t>
        </w:r>
        <w:r w:rsidR="00E50A86">
          <w:rPr>
            <w:webHidden/>
          </w:rPr>
          <w:tab/>
        </w:r>
        <w:r w:rsidR="00E50A86">
          <w:rPr>
            <w:webHidden/>
          </w:rPr>
          <w:fldChar w:fldCharType="begin"/>
        </w:r>
        <w:r w:rsidR="00E50A86">
          <w:rPr>
            <w:webHidden/>
          </w:rPr>
          <w:instrText xml:space="preserve"> PAGEREF _Toc105572980 \h </w:instrText>
        </w:r>
        <w:r w:rsidR="00E50A86">
          <w:rPr>
            <w:webHidden/>
          </w:rPr>
        </w:r>
        <w:r w:rsidR="00E50A86">
          <w:rPr>
            <w:webHidden/>
          </w:rPr>
          <w:fldChar w:fldCharType="separate"/>
        </w:r>
        <w:r w:rsidR="00E50A86">
          <w:rPr>
            <w:webHidden/>
          </w:rPr>
          <w:t>1</w:t>
        </w:r>
        <w:r w:rsidR="00E50A86">
          <w:rPr>
            <w:webHidden/>
          </w:rPr>
          <w:fldChar w:fldCharType="end"/>
        </w:r>
      </w:hyperlink>
    </w:p>
    <w:p w14:paraId="4CA9C618" w14:textId="77777777" w:rsidR="00E50A86" w:rsidRDefault="00E50A86">
      <w:pPr>
        <w:pStyle w:val="2a"/>
        <w:tabs>
          <w:tab w:val="left" w:pos="1134"/>
          <w:tab w:val="right" w:leader="dot" w:pos="9769"/>
        </w:tabs>
        <w:rPr>
          <w:rFonts w:asciiTheme="minorHAnsi" w:eastAsiaTheme="minorEastAsia" w:hAnsiTheme="minorHAnsi" w:cstheme="minorBidi"/>
          <w:sz w:val="22"/>
          <w:szCs w:val="22"/>
        </w:rPr>
      </w:pPr>
      <w:hyperlink w:anchor="_Toc105572981" w:history="1">
        <w:r w:rsidRPr="0040418A">
          <w:rPr>
            <w:rStyle w:val="affb"/>
            <w:rFonts w:ascii="Times New Roman" w:hAnsi="Times New Roman"/>
          </w:rPr>
          <w:t>1.</w:t>
        </w:r>
        <w:r>
          <w:rPr>
            <w:rFonts w:asciiTheme="minorHAnsi" w:eastAsiaTheme="minorEastAsia" w:hAnsiTheme="minorHAnsi" w:cstheme="minorBidi"/>
            <w:sz w:val="22"/>
            <w:szCs w:val="22"/>
          </w:rPr>
          <w:tab/>
        </w:r>
        <w:r w:rsidRPr="0040418A">
          <w:rPr>
            <w:rStyle w:val="affb"/>
            <w:rFonts w:ascii="Times New Roman" w:hAnsi="Times New Roman"/>
          </w:rPr>
          <w:t>СОКРАЩЕНИЯ</w:t>
        </w:r>
        <w:r>
          <w:rPr>
            <w:webHidden/>
          </w:rPr>
          <w:tab/>
        </w:r>
        <w:r>
          <w:rPr>
            <w:webHidden/>
          </w:rPr>
          <w:fldChar w:fldCharType="begin"/>
        </w:r>
        <w:r>
          <w:rPr>
            <w:webHidden/>
          </w:rPr>
          <w:instrText xml:space="preserve"> PAGEREF _Toc105572981 \h </w:instrText>
        </w:r>
        <w:r>
          <w:rPr>
            <w:webHidden/>
          </w:rPr>
        </w:r>
        <w:r>
          <w:rPr>
            <w:webHidden/>
          </w:rPr>
          <w:fldChar w:fldCharType="separate"/>
        </w:r>
        <w:r>
          <w:rPr>
            <w:webHidden/>
          </w:rPr>
          <w:t>6</w:t>
        </w:r>
        <w:r>
          <w:rPr>
            <w:webHidden/>
          </w:rPr>
          <w:fldChar w:fldCharType="end"/>
        </w:r>
      </w:hyperlink>
    </w:p>
    <w:p w14:paraId="28216714" w14:textId="77777777" w:rsidR="00E50A86" w:rsidRDefault="00E50A86">
      <w:pPr>
        <w:pStyle w:val="2a"/>
        <w:tabs>
          <w:tab w:val="left" w:pos="1134"/>
          <w:tab w:val="right" w:leader="dot" w:pos="9769"/>
        </w:tabs>
        <w:rPr>
          <w:rFonts w:asciiTheme="minorHAnsi" w:eastAsiaTheme="minorEastAsia" w:hAnsiTheme="minorHAnsi" w:cstheme="minorBidi"/>
          <w:sz w:val="22"/>
          <w:szCs w:val="22"/>
        </w:rPr>
      </w:pPr>
      <w:hyperlink w:anchor="_Toc105572982" w:history="1">
        <w:r w:rsidRPr="0040418A">
          <w:rPr>
            <w:rStyle w:val="affb"/>
            <w:rFonts w:ascii="Times New Roman" w:hAnsi="Times New Roman"/>
          </w:rPr>
          <w:t>2.</w:t>
        </w:r>
        <w:r>
          <w:rPr>
            <w:rFonts w:asciiTheme="minorHAnsi" w:eastAsiaTheme="minorEastAsia" w:hAnsiTheme="minorHAnsi" w:cstheme="minorBidi"/>
            <w:sz w:val="22"/>
            <w:szCs w:val="22"/>
          </w:rPr>
          <w:tab/>
        </w:r>
        <w:r w:rsidRPr="0040418A">
          <w:rPr>
            <w:rStyle w:val="affb"/>
            <w:rFonts w:ascii="Times New Roman" w:hAnsi="Times New Roman"/>
          </w:rPr>
          <w:t>ТЕРМИНЫ И ОПРЕДЕЛЕНИЯ</w:t>
        </w:r>
        <w:r>
          <w:rPr>
            <w:webHidden/>
          </w:rPr>
          <w:tab/>
        </w:r>
        <w:r>
          <w:rPr>
            <w:webHidden/>
          </w:rPr>
          <w:fldChar w:fldCharType="begin"/>
        </w:r>
        <w:r>
          <w:rPr>
            <w:webHidden/>
          </w:rPr>
          <w:instrText xml:space="preserve"> PAGEREF _Toc105572982 \h </w:instrText>
        </w:r>
        <w:r>
          <w:rPr>
            <w:webHidden/>
          </w:rPr>
        </w:r>
        <w:r>
          <w:rPr>
            <w:webHidden/>
          </w:rPr>
          <w:fldChar w:fldCharType="separate"/>
        </w:r>
        <w:r>
          <w:rPr>
            <w:webHidden/>
          </w:rPr>
          <w:t>7</w:t>
        </w:r>
        <w:r>
          <w:rPr>
            <w:webHidden/>
          </w:rPr>
          <w:fldChar w:fldCharType="end"/>
        </w:r>
      </w:hyperlink>
    </w:p>
    <w:p w14:paraId="247C345F" w14:textId="77777777" w:rsidR="00E50A86" w:rsidRDefault="00E50A86">
      <w:pPr>
        <w:pStyle w:val="2a"/>
        <w:tabs>
          <w:tab w:val="left" w:pos="1134"/>
          <w:tab w:val="right" w:leader="dot" w:pos="9769"/>
        </w:tabs>
        <w:rPr>
          <w:rFonts w:asciiTheme="minorHAnsi" w:eastAsiaTheme="minorEastAsia" w:hAnsiTheme="minorHAnsi" w:cstheme="minorBidi"/>
          <w:sz w:val="22"/>
          <w:szCs w:val="22"/>
        </w:rPr>
      </w:pPr>
      <w:hyperlink w:anchor="_Toc105572983" w:history="1">
        <w:r w:rsidRPr="0040418A">
          <w:rPr>
            <w:rStyle w:val="affb"/>
            <w:rFonts w:ascii="Times New Roman" w:hAnsi="Times New Roman"/>
          </w:rPr>
          <w:t>3.</w:t>
        </w:r>
        <w:r>
          <w:rPr>
            <w:rFonts w:asciiTheme="minorHAnsi" w:eastAsiaTheme="minorEastAsia" w:hAnsiTheme="minorHAnsi" w:cstheme="minorBidi"/>
            <w:sz w:val="22"/>
            <w:szCs w:val="22"/>
          </w:rPr>
          <w:tab/>
        </w:r>
        <w:r w:rsidRPr="0040418A">
          <w:rPr>
            <w:rStyle w:val="affb"/>
            <w:rFonts w:ascii="Times New Roman" w:hAnsi="Times New Roman"/>
          </w:rPr>
          <w:t>ОБЩИЕ ПОЛОЖЕНИЯ</w:t>
        </w:r>
        <w:r>
          <w:rPr>
            <w:webHidden/>
          </w:rPr>
          <w:tab/>
        </w:r>
        <w:r>
          <w:rPr>
            <w:webHidden/>
          </w:rPr>
          <w:fldChar w:fldCharType="begin"/>
        </w:r>
        <w:r>
          <w:rPr>
            <w:webHidden/>
          </w:rPr>
          <w:instrText xml:space="preserve"> PAGEREF _Toc105572983 \h </w:instrText>
        </w:r>
        <w:r>
          <w:rPr>
            <w:webHidden/>
          </w:rPr>
        </w:r>
        <w:r>
          <w:rPr>
            <w:webHidden/>
          </w:rPr>
          <w:fldChar w:fldCharType="separate"/>
        </w:r>
        <w:r>
          <w:rPr>
            <w:webHidden/>
          </w:rPr>
          <w:t>9</w:t>
        </w:r>
        <w:r>
          <w:rPr>
            <w:webHidden/>
          </w:rPr>
          <w:fldChar w:fldCharType="end"/>
        </w:r>
      </w:hyperlink>
    </w:p>
    <w:p w14:paraId="4BF1ECA3" w14:textId="77777777" w:rsidR="00E50A86" w:rsidRDefault="00E50A86">
      <w:pPr>
        <w:pStyle w:val="35"/>
        <w:rPr>
          <w:rFonts w:asciiTheme="minorHAnsi" w:hAnsiTheme="minorHAnsi" w:cstheme="minorBidi"/>
          <w:sz w:val="22"/>
          <w:szCs w:val="22"/>
        </w:rPr>
      </w:pPr>
      <w:hyperlink w:anchor="_Toc105572984" w:history="1">
        <w:r w:rsidRPr="0040418A">
          <w:rPr>
            <w:rStyle w:val="affb"/>
            <w:rFonts w:ascii="Times New Roman" w:hAnsi="Times New Roman"/>
          </w:rPr>
          <w:t>3.1</w:t>
        </w:r>
        <w:r>
          <w:rPr>
            <w:rFonts w:asciiTheme="minorHAnsi" w:hAnsiTheme="minorHAnsi" w:cstheme="minorBidi"/>
            <w:sz w:val="22"/>
            <w:szCs w:val="22"/>
          </w:rPr>
          <w:tab/>
        </w:r>
        <w:r w:rsidRPr="0040418A">
          <w:rPr>
            <w:rStyle w:val="affb"/>
            <w:rFonts w:ascii="Times New Roman" w:hAnsi="Times New Roman"/>
          </w:rPr>
          <w:t>Общие сведения о процедуре закупки</w:t>
        </w:r>
        <w:r>
          <w:rPr>
            <w:webHidden/>
          </w:rPr>
          <w:tab/>
        </w:r>
        <w:r>
          <w:rPr>
            <w:webHidden/>
          </w:rPr>
          <w:fldChar w:fldCharType="begin"/>
        </w:r>
        <w:r>
          <w:rPr>
            <w:webHidden/>
          </w:rPr>
          <w:instrText xml:space="preserve"> PAGEREF _Toc105572984 \h </w:instrText>
        </w:r>
        <w:r>
          <w:rPr>
            <w:webHidden/>
          </w:rPr>
        </w:r>
        <w:r>
          <w:rPr>
            <w:webHidden/>
          </w:rPr>
          <w:fldChar w:fldCharType="separate"/>
        </w:r>
        <w:r>
          <w:rPr>
            <w:webHidden/>
          </w:rPr>
          <w:t>9</w:t>
        </w:r>
        <w:r>
          <w:rPr>
            <w:webHidden/>
          </w:rPr>
          <w:fldChar w:fldCharType="end"/>
        </w:r>
      </w:hyperlink>
    </w:p>
    <w:p w14:paraId="1B101809" w14:textId="77777777" w:rsidR="00E50A86" w:rsidRDefault="00E50A86">
      <w:pPr>
        <w:pStyle w:val="35"/>
        <w:rPr>
          <w:rFonts w:asciiTheme="minorHAnsi" w:hAnsiTheme="minorHAnsi" w:cstheme="minorBidi"/>
          <w:sz w:val="22"/>
          <w:szCs w:val="22"/>
        </w:rPr>
      </w:pPr>
      <w:hyperlink w:anchor="_Toc105572985" w:history="1">
        <w:r w:rsidRPr="0040418A">
          <w:rPr>
            <w:rStyle w:val="affb"/>
            <w:rFonts w:ascii="Times New Roman" w:hAnsi="Times New Roman"/>
          </w:rPr>
          <w:t>3.2</w:t>
        </w:r>
        <w:r>
          <w:rPr>
            <w:rFonts w:asciiTheme="minorHAnsi" w:hAnsiTheme="minorHAnsi" w:cstheme="minorBidi"/>
            <w:sz w:val="22"/>
            <w:szCs w:val="22"/>
          </w:rPr>
          <w:tab/>
        </w:r>
        <w:r w:rsidRPr="0040418A">
          <w:rPr>
            <w:rStyle w:val="affb"/>
            <w:rFonts w:ascii="Times New Roman" w:hAnsi="Times New Roman"/>
          </w:rPr>
          <w:t>Правовой статус процедуры и документов</w:t>
        </w:r>
        <w:r>
          <w:rPr>
            <w:webHidden/>
          </w:rPr>
          <w:tab/>
        </w:r>
        <w:r>
          <w:rPr>
            <w:webHidden/>
          </w:rPr>
          <w:fldChar w:fldCharType="begin"/>
        </w:r>
        <w:r>
          <w:rPr>
            <w:webHidden/>
          </w:rPr>
          <w:instrText xml:space="preserve"> PAGEREF _Toc105572985 \h </w:instrText>
        </w:r>
        <w:r>
          <w:rPr>
            <w:webHidden/>
          </w:rPr>
        </w:r>
        <w:r>
          <w:rPr>
            <w:webHidden/>
          </w:rPr>
          <w:fldChar w:fldCharType="separate"/>
        </w:r>
        <w:r>
          <w:rPr>
            <w:webHidden/>
          </w:rPr>
          <w:t>9</w:t>
        </w:r>
        <w:r>
          <w:rPr>
            <w:webHidden/>
          </w:rPr>
          <w:fldChar w:fldCharType="end"/>
        </w:r>
      </w:hyperlink>
    </w:p>
    <w:p w14:paraId="5376DD8C" w14:textId="77777777" w:rsidR="00E50A86" w:rsidRDefault="00E50A86">
      <w:pPr>
        <w:pStyle w:val="35"/>
        <w:rPr>
          <w:rFonts w:asciiTheme="minorHAnsi" w:hAnsiTheme="minorHAnsi" w:cstheme="minorBidi"/>
          <w:sz w:val="22"/>
          <w:szCs w:val="22"/>
        </w:rPr>
      </w:pPr>
      <w:hyperlink w:anchor="_Toc105572986" w:history="1">
        <w:r w:rsidRPr="0040418A">
          <w:rPr>
            <w:rStyle w:val="affb"/>
            <w:rFonts w:ascii="Times New Roman" w:hAnsi="Times New Roman"/>
          </w:rPr>
          <w:t>3.3</w:t>
        </w:r>
        <w:r>
          <w:rPr>
            <w:rFonts w:asciiTheme="minorHAnsi" w:hAnsiTheme="minorHAnsi" w:cstheme="minorBidi"/>
            <w:sz w:val="22"/>
            <w:szCs w:val="22"/>
          </w:rPr>
          <w:tab/>
        </w:r>
        <w:r w:rsidRPr="0040418A">
          <w:rPr>
            <w:rStyle w:val="affb"/>
            <w:rFonts w:ascii="Times New Roman" w:hAnsi="Times New Roman"/>
          </w:rPr>
          <w:t>Особые положения в связи с проведением закупки в открытой форме</w:t>
        </w:r>
        <w:r>
          <w:rPr>
            <w:webHidden/>
          </w:rPr>
          <w:tab/>
        </w:r>
        <w:r>
          <w:rPr>
            <w:webHidden/>
          </w:rPr>
          <w:fldChar w:fldCharType="begin"/>
        </w:r>
        <w:r>
          <w:rPr>
            <w:webHidden/>
          </w:rPr>
          <w:instrText xml:space="preserve"> PAGEREF _Toc105572986 \h </w:instrText>
        </w:r>
        <w:r>
          <w:rPr>
            <w:webHidden/>
          </w:rPr>
        </w:r>
        <w:r>
          <w:rPr>
            <w:webHidden/>
          </w:rPr>
          <w:fldChar w:fldCharType="separate"/>
        </w:r>
        <w:r>
          <w:rPr>
            <w:webHidden/>
          </w:rPr>
          <w:t>10</w:t>
        </w:r>
        <w:r>
          <w:rPr>
            <w:webHidden/>
          </w:rPr>
          <w:fldChar w:fldCharType="end"/>
        </w:r>
      </w:hyperlink>
    </w:p>
    <w:p w14:paraId="121E1A41" w14:textId="77777777" w:rsidR="00E50A86" w:rsidRDefault="00E50A86">
      <w:pPr>
        <w:pStyle w:val="35"/>
        <w:rPr>
          <w:rFonts w:asciiTheme="minorHAnsi" w:hAnsiTheme="minorHAnsi" w:cstheme="minorBidi"/>
          <w:sz w:val="22"/>
          <w:szCs w:val="22"/>
        </w:rPr>
      </w:pPr>
      <w:hyperlink w:anchor="_Toc105572987" w:history="1">
        <w:r w:rsidRPr="0040418A">
          <w:rPr>
            <w:rStyle w:val="affb"/>
            <w:rFonts w:ascii="Times New Roman" w:hAnsi="Times New Roman"/>
          </w:rPr>
          <w:t>3.4</w:t>
        </w:r>
        <w:r>
          <w:rPr>
            <w:rFonts w:asciiTheme="minorHAnsi" w:hAnsiTheme="minorHAnsi" w:cstheme="minorBidi"/>
            <w:sz w:val="22"/>
            <w:szCs w:val="22"/>
          </w:rPr>
          <w:tab/>
        </w:r>
        <w:r w:rsidRPr="0040418A">
          <w:rPr>
            <w:rStyle w:val="affb"/>
            <w:rFonts w:ascii="Times New Roman" w:hAnsi="Times New Roman"/>
          </w:rPr>
          <w:t>Особые положения в связи с проведением закупки в электронной форме</w:t>
        </w:r>
        <w:r>
          <w:rPr>
            <w:webHidden/>
          </w:rPr>
          <w:tab/>
        </w:r>
        <w:r>
          <w:rPr>
            <w:webHidden/>
          </w:rPr>
          <w:fldChar w:fldCharType="begin"/>
        </w:r>
        <w:r>
          <w:rPr>
            <w:webHidden/>
          </w:rPr>
          <w:instrText xml:space="preserve"> PAGEREF _Toc105572987 \h </w:instrText>
        </w:r>
        <w:r>
          <w:rPr>
            <w:webHidden/>
          </w:rPr>
        </w:r>
        <w:r>
          <w:rPr>
            <w:webHidden/>
          </w:rPr>
          <w:fldChar w:fldCharType="separate"/>
        </w:r>
        <w:r>
          <w:rPr>
            <w:webHidden/>
          </w:rPr>
          <w:t>10</w:t>
        </w:r>
        <w:r>
          <w:rPr>
            <w:webHidden/>
          </w:rPr>
          <w:fldChar w:fldCharType="end"/>
        </w:r>
      </w:hyperlink>
    </w:p>
    <w:p w14:paraId="27E1F3A6" w14:textId="77777777" w:rsidR="00E50A86" w:rsidRDefault="00E50A86">
      <w:pPr>
        <w:pStyle w:val="35"/>
        <w:rPr>
          <w:rFonts w:asciiTheme="minorHAnsi" w:hAnsiTheme="minorHAnsi" w:cstheme="minorBidi"/>
          <w:sz w:val="22"/>
          <w:szCs w:val="22"/>
        </w:rPr>
      </w:pPr>
      <w:hyperlink w:anchor="_Toc105572988" w:history="1">
        <w:r w:rsidRPr="0040418A">
          <w:rPr>
            <w:rStyle w:val="affb"/>
            <w:rFonts w:ascii="Times New Roman" w:hAnsi="Times New Roman"/>
          </w:rPr>
          <w:t>3.5</w:t>
        </w:r>
        <w:r>
          <w:rPr>
            <w:rFonts w:asciiTheme="minorHAnsi" w:hAnsiTheme="minorHAnsi" w:cstheme="minorBidi"/>
            <w:sz w:val="22"/>
            <w:szCs w:val="22"/>
          </w:rPr>
          <w:tab/>
        </w:r>
        <w:r w:rsidRPr="0040418A">
          <w:rPr>
            <w:rStyle w:val="affb"/>
            <w:rFonts w:ascii="Times New Roman" w:hAnsi="Times New Roman"/>
          </w:rPr>
          <w:t>Обжалование</w:t>
        </w:r>
        <w:r>
          <w:rPr>
            <w:webHidden/>
          </w:rPr>
          <w:tab/>
        </w:r>
        <w:r>
          <w:rPr>
            <w:webHidden/>
          </w:rPr>
          <w:fldChar w:fldCharType="begin"/>
        </w:r>
        <w:r>
          <w:rPr>
            <w:webHidden/>
          </w:rPr>
          <w:instrText xml:space="preserve"> PAGEREF _Toc105572988 \h </w:instrText>
        </w:r>
        <w:r>
          <w:rPr>
            <w:webHidden/>
          </w:rPr>
        </w:r>
        <w:r>
          <w:rPr>
            <w:webHidden/>
          </w:rPr>
          <w:fldChar w:fldCharType="separate"/>
        </w:r>
        <w:r>
          <w:rPr>
            <w:webHidden/>
          </w:rPr>
          <w:t>11</w:t>
        </w:r>
        <w:r>
          <w:rPr>
            <w:webHidden/>
          </w:rPr>
          <w:fldChar w:fldCharType="end"/>
        </w:r>
      </w:hyperlink>
    </w:p>
    <w:p w14:paraId="224CFE73" w14:textId="77777777" w:rsidR="00E50A86" w:rsidRDefault="00E50A86">
      <w:pPr>
        <w:pStyle w:val="2a"/>
        <w:tabs>
          <w:tab w:val="left" w:pos="1134"/>
          <w:tab w:val="right" w:leader="dot" w:pos="9769"/>
        </w:tabs>
        <w:rPr>
          <w:rFonts w:asciiTheme="minorHAnsi" w:eastAsiaTheme="minorEastAsia" w:hAnsiTheme="minorHAnsi" w:cstheme="minorBidi"/>
          <w:sz w:val="22"/>
          <w:szCs w:val="22"/>
        </w:rPr>
      </w:pPr>
      <w:hyperlink w:anchor="_Toc105572989" w:history="1">
        <w:r w:rsidRPr="0040418A">
          <w:rPr>
            <w:rStyle w:val="affb"/>
            <w:rFonts w:ascii="Times New Roman" w:hAnsi="Times New Roman"/>
          </w:rPr>
          <w:t>4.</w:t>
        </w:r>
        <w:r>
          <w:rPr>
            <w:rFonts w:asciiTheme="minorHAnsi" w:eastAsiaTheme="minorEastAsia" w:hAnsiTheme="minorHAnsi" w:cstheme="minorBidi"/>
            <w:sz w:val="22"/>
            <w:szCs w:val="22"/>
          </w:rPr>
          <w:tab/>
        </w:r>
        <w:r w:rsidRPr="0040418A">
          <w:rPr>
            <w:rStyle w:val="affb"/>
            <w:rFonts w:ascii="Times New Roman" w:hAnsi="Times New Roman"/>
          </w:rPr>
          <w:t>ПОРЯДОК ПРОВЕДЕНИЯ ЗАКУПКИ</w:t>
        </w:r>
        <w:r>
          <w:rPr>
            <w:webHidden/>
          </w:rPr>
          <w:tab/>
        </w:r>
        <w:r>
          <w:rPr>
            <w:webHidden/>
          </w:rPr>
          <w:fldChar w:fldCharType="begin"/>
        </w:r>
        <w:r>
          <w:rPr>
            <w:webHidden/>
          </w:rPr>
          <w:instrText xml:space="preserve"> PAGEREF _Toc105572989 \h </w:instrText>
        </w:r>
        <w:r>
          <w:rPr>
            <w:webHidden/>
          </w:rPr>
        </w:r>
        <w:r>
          <w:rPr>
            <w:webHidden/>
          </w:rPr>
          <w:fldChar w:fldCharType="separate"/>
        </w:r>
        <w:r>
          <w:rPr>
            <w:webHidden/>
          </w:rPr>
          <w:t>14</w:t>
        </w:r>
        <w:r>
          <w:rPr>
            <w:webHidden/>
          </w:rPr>
          <w:fldChar w:fldCharType="end"/>
        </w:r>
      </w:hyperlink>
    </w:p>
    <w:p w14:paraId="7ECA3EC4" w14:textId="77777777" w:rsidR="00E50A86" w:rsidRDefault="00E50A86">
      <w:pPr>
        <w:pStyle w:val="35"/>
        <w:rPr>
          <w:rFonts w:asciiTheme="minorHAnsi" w:hAnsiTheme="minorHAnsi" w:cstheme="minorBidi"/>
          <w:sz w:val="22"/>
          <w:szCs w:val="22"/>
        </w:rPr>
      </w:pPr>
      <w:hyperlink w:anchor="_Toc105572990" w:history="1">
        <w:r w:rsidRPr="0040418A">
          <w:rPr>
            <w:rStyle w:val="affb"/>
            <w:rFonts w:ascii="Times New Roman" w:eastAsiaTheme="majorEastAsia" w:hAnsi="Times New Roman"/>
          </w:rPr>
          <w:t>4.1</w:t>
        </w:r>
        <w:r>
          <w:rPr>
            <w:rFonts w:asciiTheme="minorHAnsi" w:hAnsiTheme="minorHAnsi" w:cstheme="minorBidi"/>
            <w:sz w:val="22"/>
            <w:szCs w:val="22"/>
          </w:rPr>
          <w:tab/>
        </w:r>
        <w:r w:rsidRPr="0040418A">
          <w:rPr>
            <w:rStyle w:val="affb"/>
            <w:rFonts w:ascii="Times New Roman" w:eastAsiaTheme="majorEastAsia" w:hAnsi="Times New Roman"/>
          </w:rPr>
          <w:t>Общий порядок проведения закупки</w:t>
        </w:r>
        <w:r>
          <w:rPr>
            <w:webHidden/>
          </w:rPr>
          <w:tab/>
        </w:r>
        <w:r>
          <w:rPr>
            <w:webHidden/>
          </w:rPr>
          <w:fldChar w:fldCharType="begin"/>
        </w:r>
        <w:r>
          <w:rPr>
            <w:webHidden/>
          </w:rPr>
          <w:instrText xml:space="preserve"> PAGEREF _Toc105572990 \h </w:instrText>
        </w:r>
        <w:r>
          <w:rPr>
            <w:webHidden/>
          </w:rPr>
        </w:r>
        <w:r>
          <w:rPr>
            <w:webHidden/>
          </w:rPr>
          <w:fldChar w:fldCharType="separate"/>
        </w:r>
        <w:r>
          <w:rPr>
            <w:webHidden/>
          </w:rPr>
          <w:t>14</w:t>
        </w:r>
        <w:r>
          <w:rPr>
            <w:webHidden/>
          </w:rPr>
          <w:fldChar w:fldCharType="end"/>
        </w:r>
      </w:hyperlink>
    </w:p>
    <w:p w14:paraId="2FD6DFDD" w14:textId="77777777" w:rsidR="00E50A86" w:rsidRDefault="00E50A86">
      <w:pPr>
        <w:pStyle w:val="35"/>
        <w:rPr>
          <w:rFonts w:asciiTheme="minorHAnsi" w:hAnsiTheme="minorHAnsi" w:cstheme="minorBidi"/>
          <w:sz w:val="22"/>
          <w:szCs w:val="22"/>
        </w:rPr>
      </w:pPr>
      <w:hyperlink w:anchor="_Toc105572991" w:history="1">
        <w:r w:rsidRPr="0040418A">
          <w:rPr>
            <w:rStyle w:val="affb"/>
            <w:rFonts w:ascii="Times New Roman" w:eastAsiaTheme="majorEastAsia" w:hAnsi="Times New Roman"/>
          </w:rPr>
          <w:t>4.2</w:t>
        </w:r>
        <w:r>
          <w:rPr>
            <w:rFonts w:asciiTheme="minorHAnsi" w:hAnsiTheme="minorHAnsi" w:cstheme="minorBidi"/>
            <w:sz w:val="22"/>
            <w:szCs w:val="22"/>
          </w:rPr>
          <w:tab/>
        </w:r>
        <w:r w:rsidRPr="0040418A">
          <w:rPr>
            <w:rStyle w:val="affb"/>
            <w:rFonts w:ascii="Times New Roman" w:eastAsiaTheme="majorEastAsia" w:hAnsi="Times New Roman"/>
          </w:rPr>
          <w:t>Официальное размещение извещения и документации о закупке</w:t>
        </w:r>
        <w:r>
          <w:rPr>
            <w:webHidden/>
          </w:rPr>
          <w:tab/>
        </w:r>
        <w:r>
          <w:rPr>
            <w:webHidden/>
          </w:rPr>
          <w:fldChar w:fldCharType="begin"/>
        </w:r>
        <w:r>
          <w:rPr>
            <w:webHidden/>
          </w:rPr>
          <w:instrText xml:space="preserve"> PAGEREF _Toc105572991 \h </w:instrText>
        </w:r>
        <w:r>
          <w:rPr>
            <w:webHidden/>
          </w:rPr>
        </w:r>
        <w:r>
          <w:rPr>
            <w:webHidden/>
          </w:rPr>
          <w:fldChar w:fldCharType="separate"/>
        </w:r>
        <w:r>
          <w:rPr>
            <w:webHidden/>
          </w:rPr>
          <w:t>14</w:t>
        </w:r>
        <w:r>
          <w:rPr>
            <w:webHidden/>
          </w:rPr>
          <w:fldChar w:fldCharType="end"/>
        </w:r>
      </w:hyperlink>
    </w:p>
    <w:p w14:paraId="6156E219" w14:textId="77777777" w:rsidR="00E50A86" w:rsidRDefault="00E50A86">
      <w:pPr>
        <w:pStyle w:val="35"/>
        <w:rPr>
          <w:rFonts w:asciiTheme="minorHAnsi" w:hAnsiTheme="minorHAnsi" w:cstheme="minorBidi"/>
          <w:sz w:val="22"/>
          <w:szCs w:val="22"/>
        </w:rPr>
      </w:pPr>
      <w:hyperlink w:anchor="_Toc105572992" w:history="1">
        <w:r w:rsidRPr="0040418A">
          <w:rPr>
            <w:rStyle w:val="affb"/>
            <w:rFonts w:ascii="Times New Roman" w:eastAsiaTheme="majorEastAsia" w:hAnsi="Times New Roman"/>
          </w:rPr>
          <w:t>4.3</w:t>
        </w:r>
        <w:r>
          <w:rPr>
            <w:rFonts w:asciiTheme="minorHAnsi" w:hAnsiTheme="minorHAnsi" w:cstheme="minorBidi"/>
            <w:sz w:val="22"/>
            <w:szCs w:val="22"/>
          </w:rPr>
          <w:tab/>
        </w:r>
        <w:r w:rsidRPr="0040418A">
          <w:rPr>
            <w:rStyle w:val="affb"/>
            <w:rFonts w:ascii="Times New Roman" w:eastAsiaTheme="majorEastAsia" w:hAnsi="Times New Roman"/>
          </w:rPr>
          <w:t>Разъяснение извещения, документации о закупке</w:t>
        </w:r>
        <w:r>
          <w:rPr>
            <w:webHidden/>
          </w:rPr>
          <w:tab/>
        </w:r>
        <w:r>
          <w:rPr>
            <w:webHidden/>
          </w:rPr>
          <w:fldChar w:fldCharType="begin"/>
        </w:r>
        <w:r>
          <w:rPr>
            <w:webHidden/>
          </w:rPr>
          <w:instrText xml:space="preserve"> PAGEREF _Toc105572992 \h </w:instrText>
        </w:r>
        <w:r>
          <w:rPr>
            <w:webHidden/>
          </w:rPr>
        </w:r>
        <w:r>
          <w:rPr>
            <w:webHidden/>
          </w:rPr>
          <w:fldChar w:fldCharType="separate"/>
        </w:r>
        <w:r>
          <w:rPr>
            <w:webHidden/>
          </w:rPr>
          <w:t>14</w:t>
        </w:r>
        <w:r>
          <w:rPr>
            <w:webHidden/>
          </w:rPr>
          <w:fldChar w:fldCharType="end"/>
        </w:r>
      </w:hyperlink>
    </w:p>
    <w:p w14:paraId="5D2CB77D" w14:textId="77777777" w:rsidR="00E50A86" w:rsidRDefault="00E50A86">
      <w:pPr>
        <w:pStyle w:val="35"/>
        <w:rPr>
          <w:rFonts w:asciiTheme="minorHAnsi" w:hAnsiTheme="minorHAnsi" w:cstheme="minorBidi"/>
          <w:sz w:val="22"/>
          <w:szCs w:val="22"/>
        </w:rPr>
      </w:pPr>
      <w:hyperlink w:anchor="_Toc105572993" w:history="1">
        <w:r w:rsidRPr="0040418A">
          <w:rPr>
            <w:rStyle w:val="affb"/>
            <w:rFonts w:ascii="Times New Roman" w:eastAsiaTheme="majorEastAsia" w:hAnsi="Times New Roman"/>
          </w:rPr>
          <w:t>4.4</w:t>
        </w:r>
        <w:r>
          <w:rPr>
            <w:rFonts w:asciiTheme="minorHAnsi" w:hAnsiTheme="minorHAnsi" w:cstheme="minorBidi"/>
            <w:sz w:val="22"/>
            <w:szCs w:val="22"/>
          </w:rPr>
          <w:tab/>
        </w:r>
        <w:r w:rsidRPr="0040418A">
          <w:rPr>
            <w:rStyle w:val="affb"/>
            <w:rFonts w:ascii="Times New Roman" w:eastAsiaTheme="majorEastAsia" w:hAnsi="Times New Roman"/>
          </w:rPr>
          <w:t>Внесение изменений в извещение, документацию о закупке</w:t>
        </w:r>
        <w:r>
          <w:rPr>
            <w:webHidden/>
          </w:rPr>
          <w:tab/>
        </w:r>
        <w:r>
          <w:rPr>
            <w:webHidden/>
          </w:rPr>
          <w:fldChar w:fldCharType="begin"/>
        </w:r>
        <w:r>
          <w:rPr>
            <w:webHidden/>
          </w:rPr>
          <w:instrText xml:space="preserve"> PAGEREF _Toc105572993 \h </w:instrText>
        </w:r>
        <w:r>
          <w:rPr>
            <w:webHidden/>
          </w:rPr>
        </w:r>
        <w:r>
          <w:rPr>
            <w:webHidden/>
          </w:rPr>
          <w:fldChar w:fldCharType="separate"/>
        </w:r>
        <w:r>
          <w:rPr>
            <w:webHidden/>
          </w:rPr>
          <w:t>15</w:t>
        </w:r>
        <w:r>
          <w:rPr>
            <w:webHidden/>
          </w:rPr>
          <w:fldChar w:fldCharType="end"/>
        </w:r>
      </w:hyperlink>
    </w:p>
    <w:p w14:paraId="17883185" w14:textId="77777777" w:rsidR="00E50A86" w:rsidRDefault="00E50A86">
      <w:pPr>
        <w:pStyle w:val="35"/>
        <w:rPr>
          <w:rFonts w:asciiTheme="minorHAnsi" w:hAnsiTheme="minorHAnsi" w:cstheme="minorBidi"/>
          <w:sz w:val="22"/>
          <w:szCs w:val="22"/>
        </w:rPr>
      </w:pPr>
      <w:hyperlink w:anchor="_Toc105572994" w:history="1">
        <w:r w:rsidRPr="0040418A">
          <w:rPr>
            <w:rStyle w:val="affb"/>
            <w:rFonts w:ascii="Times New Roman" w:eastAsiaTheme="majorEastAsia" w:hAnsi="Times New Roman"/>
          </w:rPr>
          <w:t>4.5</w:t>
        </w:r>
        <w:r>
          <w:rPr>
            <w:rFonts w:asciiTheme="minorHAnsi" w:hAnsiTheme="minorHAnsi" w:cstheme="minorBidi"/>
            <w:sz w:val="22"/>
            <w:szCs w:val="22"/>
          </w:rPr>
          <w:tab/>
        </w:r>
        <w:r w:rsidRPr="0040418A">
          <w:rPr>
            <w:rStyle w:val="affb"/>
            <w:rFonts w:ascii="Times New Roman" w:eastAsiaTheme="majorEastAsia" w:hAnsi="Times New Roman"/>
          </w:rPr>
          <w:t>Общие требования к заявке</w:t>
        </w:r>
        <w:r>
          <w:rPr>
            <w:webHidden/>
          </w:rPr>
          <w:tab/>
        </w:r>
        <w:r>
          <w:rPr>
            <w:webHidden/>
          </w:rPr>
          <w:fldChar w:fldCharType="begin"/>
        </w:r>
        <w:r>
          <w:rPr>
            <w:webHidden/>
          </w:rPr>
          <w:instrText xml:space="preserve"> PAGEREF _Toc105572994 \h </w:instrText>
        </w:r>
        <w:r>
          <w:rPr>
            <w:webHidden/>
          </w:rPr>
        </w:r>
        <w:r>
          <w:rPr>
            <w:webHidden/>
          </w:rPr>
          <w:fldChar w:fldCharType="separate"/>
        </w:r>
        <w:r>
          <w:rPr>
            <w:webHidden/>
          </w:rPr>
          <w:t>15</w:t>
        </w:r>
        <w:r>
          <w:rPr>
            <w:webHidden/>
          </w:rPr>
          <w:fldChar w:fldCharType="end"/>
        </w:r>
      </w:hyperlink>
    </w:p>
    <w:p w14:paraId="5EE07F80" w14:textId="77777777" w:rsidR="00E50A86" w:rsidRDefault="00E50A86">
      <w:pPr>
        <w:pStyle w:val="35"/>
        <w:rPr>
          <w:rFonts w:asciiTheme="minorHAnsi" w:hAnsiTheme="minorHAnsi" w:cstheme="minorBidi"/>
          <w:sz w:val="22"/>
          <w:szCs w:val="22"/>
        </w:rPr>
      </w:pPr>
      <w:hyperlink w:anchor="_Toc105572995" w:history="1">
        <w:r w:rsidRPr="0040418A">
          <w:rPr>
            <w:rStyle w:val="affb"/>
            <w:rFonts w:ascii="Times New Roman" w:eastAsiaTheme="majorEastAsia" w:hAnsi="Times New Roman"/>
          </w:rPr>
          <w:t>4.6</w:t>
        </w:r>
        <w:r>
          <w:rPr>
            <w:rFonts w:asciiTheme="minorHAnsi" w:hAnsiTheme="minorHAnsi" w:cstheme="minorBidi"/>
            <w:sz w:val="22"/>
            <w:szCs w:val="22"/>
          </w:rPr>
          <w:tab/>
        </w:r>
        <w:r w:rsidRPr="0040418A">
          <w:rPr>
            <w:rStyle w:val="affb"/>
            <w:rFonts w:ascii="Times New Roman" w:eastAsiaTheme="majorEastAsia" w:hAnsi="Times New Roman"/>
          </w:rPr>
          <w:t>Требования к описанию продукции</w:t>
        </w:r>
        <w:r>
          <w:rPr>
            <w:webHidden/>
          </w:rPr>
          <w:tab/>
        </w:r>
        <w:r>
          <w:rPr>
            <w:webHidden/>
          </w:rPr>
          <w:fldChar w:fldCharType="begin"/>
        </w:r>
        <w:r>
          <w:rPr>
            <w:webHidden/>
          </w:rPr>
          <w:instrText xml:space="preserve"> PAGEREF _Toc105572995 \h </w:instrText>
        </w:r>
        <w:r>
          <w:rPr>
            <w:webHidden/>
          </w:rPr>
        </w:r>
        <w:r>
          <w:rPr>
            <w:webHidden/>
          </w:rPr>
          <w:fldChar w:fldCharType="separate"/>
        </w:r>
        <w:r>
          <w:rPr>
            <w:webHidden/>
          </w:rPr>
          <w:t>16</w:t>
        </w:r>
        <w:r>
          <w:rPr>
            <w:webHidden/>
          </w:rPr>
          <w:fldChar w:fldCharType="end"/>
        </w:r>
      </w:hyperlink>
    </w:p>
    <w:p w14:paraId="65883694" w14:textId="77777777" w:rsidR="00E50A86" w:rsidRDefault="00E50A86">
      <w:pPr>
        <w:pStyle w:val="35"/>
        <w:rPr>
          <w:rFonts w:asciiTheme="minorHAnsi" w:hAnsiTheme="minorHAnsi" w:cstheme="minorBidi"/>
          <w:sz w:val="22"/>
          <w:szCs w:val="22"/>
        </w:rPr>
      </w:pPr>
      <w:hyperlink w:anchor="_Toc105572996" w:history="1">
        <w:r w:rsidRPr="0040418A">
          <w:rPr>
            <w:rStyle w:val="affb"/>
            <w:rFonts w:ascii="Times New Roman" w:eastAsiaTheme="majorEastAsia" w:hAnsi="Times New Roman"/>
          </w:rPr>
          <w:t>4.7</w:t>
        </w:r>
        <w:r>
          <w:rPr>
            <w:rFonts w:asciiTheme="minorHAnsi" w:hAnsiTheme="minorHAnsi" w:cstheme="minorBidi"/>
            <w:sz w:val="22"/>
            <w:szCs w:val="22"/>
          </w:rPr>
          <w:tab/>
        </w:r>
        <w:r w:rsidRPr="0040418A">
          <w:rPr>
            <w:rStyle w:val="affb"/>
            <w:rFonts w:ascii="Times New Roman" w:eastAsiaTheme="majorEastAsia" w:hAnsi="Times New Roman"/>
          </w:rPr>
          <w:t>Начальная (максимальная) цена договора (цена лота)</w:t>
        </w:r>
        <w:r>
          <w:rPr>
            <w:webHidden/>
          </w:rPr>
          <w:tab/>
        </w:r>
        <w:r>
          <w:rPr>
            <w:webHidden/>
          </w:rPr>
          <w:fldChar w:fldCharType="begin"/>
        </w:r>
        <w:r>
          <w:rPr>
            <w:webHidden/>
          </w:rPr>
          <w:instrText xml:space="preserve"> PAGEREF _Toc105572996 \h </w:instrText>
        </w:r>
        <w:r>
          <w:rPr>
            <w:webHidden/>
          </w:rPr>
        </w:r>
        <w:r>
          <w:rPr>
            <w:webHidden/>
          </w:rPr>
          <w:fldChar w:fldCharType="separate"/>
        </w:r>
        <w:r>
          <w:rPr>
            <w:webHidden/>
          </w:rPr>
          <w:t>16</w:t>
        </w:r>
        <w:r>
          <w:rPr>
            <w:webHidden/>
          </w:rPr>
          <w:fldChar w:fldCharType="end"/>
        </w:r>
      </w:hyperlink>
    </w:p>
    <w:p w14:paraId="35A2A6E1" w14:textId="77777777" w:rsidR="00E50A86" w:rsidRDefault="00E50A86">
      <w:pPr>
        <w:pStyle w:val="35"/>
        <w:rPr>
          <w:rFonts w:asciiTheme="minorHAnsi" w:hAnsiTheme="minorHAnsi" w:cstheme="minorBidi"/>
          <w:sz w:val="22"/>
          <w:szCs w:val="22"/>
        </w:rPr>
      </w:pPr>
      <w:hyperlink w:anchor="_Toc105572997" w:history="1">
        <w:r w:rsidRPr="0040418A">
          <w:rPr>
            <w:rStyle w:val="affb"/>
            <w:rFonts w:ascii="Times New Roman" w:hAnsi="Times New Roman"/>
            <w:lang w:val="ru"/>
          </w:rPr>
          <w:t>4.8</w:t>
        </w:r>
        <w:r>
          <w:rPr>
            <w:rFonts w:asciiTheme="minorHAnsi" w:hAnsiTheme="minorHAnsi" w:cstheme="minorBidi"/>
            <w:sz w:val="22"/>
            <w:szCs w:val="22"/>
          </w:rPr>
          <w:tab/>
        </w:r>
        <w:r w:rsidRPr="0040418A">
          <w:rPr>
            <w:rStyle w:val="affb"/>
            <w:rFonts w:ascii="Times New Roman" w:hAnsi="Times New Roman"/>
            <w:lang w:val="ru"/>
          </w:rPr>
          <w:t>Обеспечение заявки</w:t>
        </w:r>
        <w:r>
          <w:rPr>
            <w:webHidden/>
          </w:rPr>
          <w:tab/>
        </w:r>
        <w:r>
          <w:rPr>
            <w:webHidden/>
          </w:rPr>
          <w:fldChar w:fldCharType="begin"/>
        </w:r>
        <w:r>
          <w:rPr>
            <w:webHidden/>
          </w:rPr>
          <w:instrText xml:space="preserve"> PAGEREF _Toc105572997 \h </w:instrText>
        </w:r>
        <w:r>
          <w:rPr>
            <w:webHidden/>
          </w:rPr>
        </w:r>
        <w:r>
          <w:rPr>
            <w:webHidden/>
          </w:rPr>
          <w:fldChar w:fldCharType="separate"/>
        </w:r>
        <w:r>
          <w:rPr>
            <w:webHidden/>
          </w:rPr>
          <w:t>17</w:t>
        </w:r>
        <w:r>
          <w:rPr>
            <w:webHidden/>
          </w:rPr>
          <w:fldChar w:fldCharType="end"/>
        </w:r>
      </w:hyperlink>
    </w:p>
    <w:p w14:paraId="3BE8DAC8" w14:textId="77777777" w:rsidR="00E50A86" w:rsidRDefault="00E50A86">
      <w:pPr>
        <w:pStyle w:val="35"/>
        <w:rPr>
          <w:rFonts w:asciiTheme="minorHAnsi" w:hAnsiTheme="minorHAnsi" w:cstheme="minorBidi"/>
          <w:sz w:val="22"/>
          <w:szCs w:val="22"/>
        </w:rPr>
      </w:pPr>
      <w:hyperlink w:anchor="_Toc105572998" w:history="1">
        <w:r w:rsidRPr="0040418A">
          <w:rPr>
            <w:rStyle w:val="affb"/>
            <w:rFonts w:ascii="Times New Roman" w:eastAsiaTheme="majorEastAsia" w:hAnsi="Times New Roman"/>
          </w:rPr>
          <w:t>4.9</w:t>
        </w:r>
        <w:r>
          <w:rPr>
            <w:rFonts w:asciiTheme="minorHAnsi" w:hAnsiTheme="minorHAnsi" w:cstheme="minorBidi"/>
            <w:sz w:val="22"/>
            <w:szCs w:val="22"/>
          </w:rPr>
          <w:tab/>
        </w:r>
        <w:r w:rsidRPr="0040418A">
          <w:rPr>
            <w:rStyle w:val="affb"/>
            <w:rFonts w:ascii="Times New Roman" w:eastAsiaTheme="majorEastAsia" w:hAnsi="Times New Roman"/>
          </w:rPr>
          <w:t>Подача заявок</w:t>
        </w:r>
        <w:r>
          <w:rPr>
            <w:webHidden/>
          </w:rPr>
          <w:tab/>
        </w:r>
        <w:r>
          <w:rPr>
            <w:webHidden/>
          </w:rPr>
          <w:fldChar w:fldCharType="begin"/>
        </w:r>
        <w:r>
          <w:rPr>
            <w:webHidden/>
          </w:rPr>
          <w:instrText xml:space="preserve"> PAGEREF _Toc105572998 \h </w:instrText>
        </w:r>
        <w:r>
          <w:rPr>
            <w:webHidden/>
          </w:rPr>
        </w:r>
        <w:r>
          <w:rPr>
            <w:webHidden/>
          </w:rPr>
          <w:fldChar w:fldCharType="separate"/>
        </w:r>
        <w:r>
          <w:rPr>
            <w:webHidden/>
          </w:rPr>
          <w:t>17</w:t>
        </w:r>
        <w:r>
          <w:rPr>
            <w:webHidden/>
          </w:rPr>
          <w:fldChar w:fldCharType="end"/>
        </w:r>
      </w:hyperlink>
    </w:p>
    <w:p w14:paraId="6F1E0AB6" w14:textId="77777777" w:rsidR="00E50A86" w:rsidRDefault="00E50A86">
      <w:pPr>
        <w:pStyle w:val="35"/>
        <w:rPr>
          <w:rFonts w:asciiTheme="minorHAnsi" w:hAnsiTheme="minorHAnsi" w:cstheme="minorBidi"/>
          <w:sz w:val="22"/>
          <w:szCs w:val="22"/>
        </w:rPr>
      </w:pPr>
      <w:hyperlink w:anchor="_Toc105572999" w:history="1">
        <w:r w:rsidRPr="0040418A">
          <w:rPr>
            <w:rStyle w:val="affb"/>
            <w:rFonts w:ascii="Times New Roman" w:hAnsi="Times New Roman"/>
          </w:rPr>
          <w:t>4.10</w:t>
        </w:r>
        <w:r>
          <w:rPr>
            <w:rFonts w:asciiTheme="minorHAnsi" w:hAnsiTheme="minorHAnsi" w:cstheme="minorBidi"/>
            <w:sz w:val="22"/>
            <w:szCs w:val="22"/>
          </w:rPr>
          <w:tab/>
        </w:r>
        <w:r w:rsidRPr="0040418A">
          <w:rPr>
            <w:rStyle w:val="affb"/>
            <w:rFonts w:ascii="Times New Roman" w:hAnsi="Times New Roman"/>
          </w:rPr>
          <w:t>Изменение или отзыв заявки</w:t>
        </w:r>
        <w:r>
          <w:rPr>
            <w:webHidden/>
          </w:rPr>
          <w:tab/>
        </w:r>
        <w:r>
          <w:rPr>
            <w:webHidden/>
          </w:rPr>
          <w:fldChar w:fldCharType="begin"/>
        </w:r>
        <w:r>
          <w:rPr>
            <w:webHidden/>
          </w:rPr>
          <w:instrText xml:space="preserve"> PAGEREF _Toc105572999 \h </w:instrText>
        </w:r>
        <w:r>
          <w:rPr>
            <w:webHidden/>
          </w:rPr>
        </w:r>
        <w:r>
          <w:rPr>
            <w:webHidden/>
          </w:rPr>
          <w:fldChar w:fldCharType="separate"/>
        </w:r>
        <w:r>
          <w:rPr>
            <w:webHidden/>
          </w:rPr>
          <w:t>18</w:t>
        </w:r>
        <w:r>
          <w:rPr>
            <w:webHidden/>
          </w:rPr>
          <w:fldChar w:fldCharType="end"/>
        </w:r>
      </w:hyperlink>
    </w:p>
    <w:p w14:paraId="6E8DE312" w14:textId="77777777" w:rsidR="00E50A86" w:rsidRDefault="00E50A86">
      <w:pPr>
        <w:pStyle w:val="35"/>
        <w:rPr>
          <w:rFonts w:asciiTheme="minorHAnsi" w:hAnsiTheme="minorHAnsi" w:cstheme="minorBidi"/>
          <w:sz w:val="22"/>
          <w:szCs w:val="22"/>
        </w:rPr>
      </w:pPr>
      <w:hyperlink w:anchor="_Toc105573000" w:history="1">
        <w:r w:rsidRPr="0040418A">
          <w:rPr>
            <w:rStyle w:val="affb"/>
            <w:rFonts w:ascii="Times New Roman" w:eastAsiaTheme="majorEastAsia" w:hAnsi="Times New Roman"/>
          </w:rPr>
          <w:t>4.11</w:t>
        </w:r>
        <w:r>
          <w:rPr>
            <w:rFonts w:asciiTheme="minorHAnsi" w:hAnsiTheme="minorHAnsi" w:cstheme="minorBidi"/>
            <w:sz w:val="22"/>
            <w:szCs w:val="22"/>
          </w:rPr>
          <w:tab/>
        </w:r>
        <w:r w:rsidRPr="0040418A">
          <w:rPr>
            <w:rStyle w:val="affb"/>
            <w:rFonts w:ascii="Times New Roman" w:eastAsiaTheme="majorEastAsia" w:hAnsi="Times New Roman"/>
          </w:rPr>
          <w:t>Открытие доступа к заявкам</w:t>
        </w:r>
        <w:r>
          <w:rPr>
            <w:webHidden/>
          </w:rPr>
          <w:tab/>
        </w:r>
        <w:r>
          <w:rPr>
            <w:webHidden/>
          </w:rPr>
          <w:fldChar w:fldCharType="begin"/>
        </w:r>
        <w:r>
          <w:rPr>
            <w:webHidden/>
          </w:rPr>
          <w:instrText xml:space="preserve"> PAGEREF _Toc105573000 \h </w:instrText>
        </w:r>
        <w:r>
          <w:rPr>
            <w:webHidden/>
          </w:rPr>
        </w:r>
        <w:r>
          <w:rPr>
            <w:webHidden/>
          </w:rPr>
          <w:fldChar w:fldCharType="separate"/>
        </w:r>
        <w:r>
          <w:rPr>
            <w:webHidden/>
          </w:rPr>
          <w:t>18</w:t>
        </w:r>
        <w:r>
          <w:rPr>
            <w:webHidden/>
          </w:rPr>
          <w:fldChar w:fldCharType="end"/>
        </w:r>
      </w:hyperlink>
    </w:p>
    <w:p w14:paraId="544D2C96" w14:textId="77777777" w:rsidR="00E50A86" w:rsidRDefault="00E50A86">
      <w:pPr>
        <w:pStyle w:val="35"/>
        <w:rPr>
          <w:rFonts w:asciiTheme="minorHAnsi" w:hAnsiTheme="minorHAnsi" w:cstheme="minorBidi"/>
          <w:sz w:val="22"/>
          <w:szCs w:val="22"/>
        </w:rPr>
      </w:pPr>
      <w:hyperlink w:anchor="_Toc105573001" w:history="1">
        <w:r w:rsidRPr="0040418A">
          <w:rPr>
            <w:rStyle w:val="affb"/>
            <w:rFonts w:ascii="Times New Roman" w:eastAsiaTheme="majorEastAsia" w:hAnsi="Times New Roman"/>
          </w:rPr>
          <w:t>4.12</w:t>
        </w:r>
        <w:r>
          <w:rPr>
            <w:rFonts w:asciiTheme="minorHAnsi" w:hAnsiTheme="minorHAnsi" w:cstheme="minorBidi"/>
            <w:sz w:val="22"/>
            <w:szCs w:val="22"/>
          </w:rPr>
          <w:tab/>
        </w:r>
        <w:r w:rsidRPr="0040418A">
          <w:rPr>
            <w:rStyle w:val="affb"/>
            <w:rFonts w:ascii="Times New Roman" w:eastAsiaTheme="majorEastAsia" w:hAnsi="Times New Roman"/>
          </w:rPr>
          <w:t>Рассмотрение заявок (отборочная стадия), дозапрос. Допуск к участию в закупке</w:t>
        </w:r>
        <w:r>
          <w:rPr>
            <w:webHidden/>
          </w:rPr>
          <w:tab/>
        </w:r>
        <w:r>
          <w:rPr>
            <w:webHidden/>
          </w:rPr>
          <w:fldChar w:fldCharType="begin"/>
        </w:r>
        <w:r>
          <w:rPr>
            <w:webHidden/>
          </w:rPr>
          <w:instrText xml:space="preserve"> PAGEREF _Toc105573001 \h </w:instrText>
        </w:r>
        <w:r>
          <w:rPr>
            <w:webHidden/>
          </w:rPr>
        </w:r>
        <w:r>
          <w:rPr>
            <w:webHidden/>
          </w:rPr>
          <w:fldChar w:fldCharType="separate"/>
        </w:r>
        <w:r>
          <w:rPr>
            <w:webHidden/>
          </w:rPr>
          <w:t>18</w:t>
        </w:r>
        <w:r>
          <w:rPr>
            <w:webHidden/>
          </w:rPr>
          <w:fldChar w:fldCharType="end"/>
        </w:r>
      </w:hyperlink>
    </w:p>
    <w:p w14:paraId="2FB46ADB" w14:textId="77777777" w:rsidR="00E50A86" w:rsidRDefault="00E50A86">
      <w:pPr>
        <w:pStyle w:val="35"/>
        <w:rPr>
          <w:rFonts w:asciiTheme="minorHAnsi" w:hAnsiTheme="minorHAnsi" w:cstheme="minorBidi"/>
          <w:sz w:val="22"/>
          <w:szCs w:val="22"/>
        </w:rPr>
      </w:pPr>
      <w:hyperlink w:anchor="_Toc105573002" w:history="1">
        <w:r w:rsidRPr="0040418A">
          <w:rPr>
            <w:rStyle w:val="affb"/>
            <w:rFonts w:ascii="Times New Roman" w:eastAsiaTheme="majorEastAsia" w:hAnsi="Times New Roman"/>
          </w:rPr>
          <w:t>4.13</w:t>
        </w:r>
        <w:r>
          <w:rPr>
            <w:rFonts w:asciiTheme="minorHAnsi" w:hAnsiTheme="minorHAnsi" w:cstheme="minorBidi"/>
            <w:sz w:val="22"/>
            <w:szCs w:val="22"/>
          </w:rPr>
          <w:tab/>
        </w:r>
        <w:r w:rsidRPr="0040418A">
          <w:rPr>
            <w:rStyle w:val="affb"/>
            <w:rFonts w:ascii="Times New Roman" w:eastAsiaTheme="majorEastAsia" w:hAnsi="Times New Roman"/>
          </w:rPr>
          <w:t>Переторжка</w:t>
        </w:r>
        <w:r>
          <w:rPr>
            <w:webHidden/>
          </w:rPr>
          <w:tab/>
        </w:r>
        <w:r>
          <w:rPr>
            <w:webHidden/>
          </w:rPr>
          <w:fldChar w:fldCharType="begin"/>
        </w:r>
        <w:r>
          <w:rPr>
            <w:webHidden/>
          </w:rPr>
          <w:instrText xml:space="preserve"> PAGEREF _Toc105573002 \h </w:instrText>
        </w:r>
        <w:r>
          <w:rPr>
            <w:webHidden/>
          </w:rPr>
        </w:r>
        <w:r>
          <w:rPr>
            <w:webHidden/>
          </w:rPr>
          <w:fldChar w:fldCharType="separate"/>
        </w:r>
        <w:r>
          <w:rPr>
            <w:webHidden/>
          </w:rPr>
          <w:t>21</w:t>
        </w:r>
        <w:r>
          <w:rPr>
            <w:webHidden/>
          </w:rPr>
          <w:fldChar w:fldCharType="end"/>
        </w:r>
      </w:hyperlink>
    </w:p>
    <w:p w14:paraId="377430C5" w14:textId="77777777" w:rsidR="00E50A86" w:rsidRDefault="00E50A86">
      <w:pPr>
        <w:pStyle w:val="35"/>
        <w:rPr>
          <w:rFonts w:asciiTheme="minorHAnsi" w:hAnsiTheme="minorHAnsi" w:cstheme="minorBidi"/>
          <w:sz w:val="22"/>
          <w:szCs w:val="22"/>
        </w:rPr>
      </w:pPr>
      <w:hyperlink w:anchor="_Toc105573003" w:history="1">
        <w:r w:rsidRPr="0040418A">
          <w:rPr>
            <w:rStyle w:val="affb"/>
            <w:rFonts w:ascii="Times New Roman" w:eastAsiaTheme="majorEastAsia" w:hAnsi="Times New Roman"/>
          </w:rPr>
          <w:t>4.14</w:t>
        </w:r>
        <w:r>
          <w:rPr>
            <w:rFonts w:asciiTheme="minorHAnsi" w:hAnsiTheme="minorHAnsi" w:cstheme="minorBidi"/>
            <w:sz w:val="22"/>
            <w:szCs w:val="22"/>
          </w:rPr>
          <w:tab/>
        </w:r>
        <w:r w:rsidRPr="0040418A">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Pr>
            <w:webHidden/>
          </w:rPr>
          <w:tab/>
        </w:r>
        <w:r>
          <w:rPr>
            <w:webHidden/>
          </w:rPr>
          <w:fldChar w:fldCharType="begin"/>
        </w:r>
        <w:r>
          <w:rPr>
            <w:webHidden/>
          </w:rPr>
          <w:instrText xml:space="preserve"> PAGEREF _Toc105573003 \h </w:instrText>
        </w:r>
        <w:r>
          <w:rPr>
            <w:webHidden/>
          </w:rPr>
        </w:r>
        <w:r>
          <w:rPr>
            <w:webHidden/>
          </w:rPr>
          <w:fldChar w:fldCharType="separate"/>
        </w:r>
        <w:r>
          <w:rPr>
            <w:webHidden/>
          </w:rPr>
          <w:t>22</w:t>
        </w:r>
        <w:r>
          <w:rPr>
            <w:webHidden/>
          </w:rPr>
          <w:fldChar w:fldCharType="end"/>
        </w:r>
      </w:hyperlink>
    </w:p>
    <w:p w14:paraId="7F7FCDE7" w14:textId="77777777" w:rsidR="00E50A86" w:rsidRDefault="00E50A86">
      <w:pPr>
        <w:pStyle w:val="35"/>
        <w:rPr>
          <w:rFonts w:asciiTheme="minorHAnsi" w:hAnsiTheme="minorHAnsi" w:cstheme="minorBidi"/>
          <w:sz w:val="22"/>
          <w:szCs w:val="22"/>
        </w:rPr>
      </w:pPr>
      <w:hyperlink w:anchor="_Toc105573004" w:history="1">
        <w:r w:rsidRPr="0040418A">
          <w:rPr>
            <w:rStyle w:val="affb"/>
            <w:rFonts w:ascii="Times New Roman" w:eastAsiaTheme="majorEastAsia" w:hAnsi="Times New Roman"/>
          </w:rPr>
          <w:t>4.15</w:t>
        </w:r>
        <w:r>
          <w:rPr>
            <w:rFonts w:asciiTheme="minorHAnsi" w:hAnsiTheme="minorHAnsi" w:cstheme="minorBidi"/>
            <w:sz w:val="22"/>
            <w:szCs w:val="22"/>
          </w:rPr>
          <w:tab/>
        </w:r>
        <w:r w:rsidRPr="0040418A">
          <w:rPr>
            <w:rStyle w:val="affb"/>
            <w:rFonts w:ascii="Times New Roman" w:eastAsiaTheme="majorEastAsia" w:hAnsi="Times New Roman"/>
          </w:rPr>
          <w:t>Отмена закупки / определения поставщика</w:t>
        </w:r>
        <w:r>
          <w:rPr>
            <w:webHidden/>
          </w:rPr>
          <w:tab/>
        </w:r>
        <w:r>
          <w:rPr>
            <w:webHidden/>
          </w:rPr>
          <w:fldChar w:fldCharType="begin"/>
        </w:r>
        <w:r>
          <w:rPr>
            <w:webHidden/>
          </w:rPr>
          <w:instrText xml:space="preserve"> PAGEREF _Toc105573004 \h </w:instrText>
        </w:r>
        <w:r>
          <w:rPr>
            <w:webHidden/>
          </w:rPr>
        </w:r>
        <w:r>
          <w:rPr>
            <w:webHidden/>
          </w:rPr>
          <w:fldChar w:fldCharType="separate"/>
        </w:r>
        <w:r>
          <w:rPr>
            <w:webHidden/>
          </w:rPr>
          <w:t>23</w:t>
        </w:r>
        <w:r>
          <w:rPr>
            <w:webHidden/>
          </w:rPr>
          <w:fldChar w:fldCharType="end"/>
        </w:r>
      </w:hyperlink>
    </w:p>
    <w:p w14:paraId="650B1D0A" w14:textId="77777777" w:rsidR="00E50A86" w:rsidRDefault="00E50A86">
      <w:pPr>
        <w:pStyle w:val="35"/>
        <w:rPr>
          <w:rFonts w:asciiTheme="minorHAnsi" w:hAnsiTheme="minorHAnsi" w:cstheme="minorBidi"/>
          <w:sz w:val="22"/>
          <w:szCs w:val="22"/>
        </w:rPr>
      </w:pPr>
      <w:hyperlink w:anchor="_Toc105573005" w:history="1">
        <w:r w:rsidRPr="0040418A">
          <w:rPr>
            <w:rStyle w:val="affb"/>
            <w:rFonts w:ascii="Times New Roman" w:eastAsiaTheme="majorEastAsia" w:hAnsi="Times New Roman"/>
          </w:rPr>
          <w:t>4.16</w:t>
        </w:r>
        <w:r>
          <w:rPr>
            <w:rFonts w:asciiTheme="minorHAnsi" w:hAnsiTheme="minorHAnsi" w:cstheme="minorBidi"/>
            <w:sz w:val="22"/>
            <w:szCs w:val="22"/>
          </w:rPr>
          <w:tab/>
        </w:r>
        <w:r w:rsidRPr="0040418A">
          <w:rPr>
            <w:rStyle w:val="affb"/>
            <w:rFonts w:ascii="Times New Roman" w:eastAsiaTheme="majorEastAsia" w:hAnsi="Times New Roman"/>
          </w:rPr>
          <w:t>Постквалификация</w:t>
        </w:r>
        <w:r>
          <w:rPr>
            <w:webHidden/>
          </w:rPr>
          <w:tab/>
        </w:r>
        <w:r>
          <w:rPr>
            <w:webHidden/>
          </w:rPr>
          <w:fldChar w:fldCharType="begin"/>
        </w:r>
        <w:r>
          <w:rPr>
            <w:webHidden/>
          </w:rPr>
          <w:instrText xml:space="preserve"> PAGEREF _Toc105573005 \h </w:instrText>
        </w:r>
        <w:r>
          <w:rPr>
            <w:webHidden/>
          </w:rPr>
        </w:r>
        <w:r>
          <w:rPr>
            <w:webHidden/>
          </w:rPr>
          <w:fldChar w:fldCharType="separate"/>
        </w:r>
        <w:r>
          <w:rPr>
            <w:webHidden/>
          </w:rPr>
          <w:t>24</w:t>
        </w:r>
        <w:r>
          <w:rPr>
            <w:webHidden/>
          </w:rPr>
          <w:fldChar w:fldCharType="end"/>
        </w:r>
      </w:hyperlink>
    </w:p>
    <w:p w14:paraId="7665E7B7" w14:textId="77777777" w:rsidR="00E50A86" w:rsidRDefault="00E50A86">
      <w:pPr>
        <w:pStyle w:val="35"/>
        <w:rPr>
          <w:rFonts w:asciiTheme="minorHAnsi" w:hAnsiTheme="minorHAnsi" w:cstheme="minorBidi"/>
          <w:sz w:val="22"/>
          <w:szCs w:val="22"/>
        </w:rPr>
      </w:pPr>
      <w:hyperlink w:anchor="_Toc105573006" w:history="1">
        <w:r w:rsidRPr="0040418A">
          <w:rPr>
            <w:rStyle w:val="affb"/>
            <w:rFonts w:ascii="Times New Roman" w:eastAsiaTheme="majorEastAsia" w:hAnsi="Times New Roman"/>
          </w:rPr>
          <w:t>4.17</w:t>
        </w:r>
        <w:r>
          <w:rPr>
            <w:rFonts w:asciiTheme="minorHAnsi" w:hAnsiTheme="minorHAnsi" w:cstheme="minorBidi"/>
            <w:sz w:val="22"/>
            <w:szCs w:val="22"/>
          </w:rPr>
          <w:tab/>
        </w:r>
        <w:r w:rsidRPr="0040418A">
          <w:rPr>
            <w:rStyle w:val="affb"/>
            <w:rFonts w:ascii="Times New Roman" w:eastAsiaTheme="majorEastAsia" w:hAnsi="Times New Roman"/>
          </w:rPr>
          <w:t>Антидемпинговые меры при проведении закупки</w:t>
        </w:r>
        <w:r>
          <w:rPr>
            <w:webHidden/>
          </w:rPr>
          <w:tab/>
        </w:r>
        <w:r>
          <w:rPr>
            <w:webHidden/>
          </w:rPr>
          <w:fldChar w:fldCharType="begin"/>
        </w:r>
        <w:r>
          <w:rPr>
            <w:webHidden/>
          </w:rPr>
          <w:instrText xml:space="preserve"> PAGEREF _Toc105573006 \h </w:instrText>
        </w:r>
        <w:r>
          <w:rPr>
            <w:webHidden/>
          </w:rPr>
        </w:r>
        <w:r>
          <w:rPr>
            <w:webHidden/>
          </w:rPr>
          <w:fldChar w:fldCharType="separate"/>
        </w:r>
        <w:r>
          <w:rPr>
            <w:webHidden/>
          </w:rPr>
          <w:t>26</w:t>
        </w:r>
        <w:r>
          <w:rPr>
            <w:webHidden/>
          </w:rPr>
          <w:fldChar w:fldCharType="end"/>
        </w:r>
      </w:hyperlink>
    </w:p>
    <w:p w14:paraId="3E774494" w14:textId="77777777" w:rsidR="00E50A86" w:rsidRDefault="00E50A86">
      <w:pPr>
        <w:pStyle w:val="35"/>
        <w:rPr>
          <w:rFonts w:asciiTheme="minorHAnsi" w:hAnsiTheme="minorHAnsi" w:cstheme="minorBidi"/>
          <w:sz w:val="22"/>
          <w:szCs w:val="22"/>
        </w:rPr>
      </w:pPr>
      <w:hyperlink w:anchor="_Toc105573007" w:history="1">
        <w:r w:rsidRPr="0040418A">
          <w:rPr>
            <w:rStyle w:val="affb"/>
            <w:rFonts w:ascii="Times New Roman" w:eastAsiaTheme="majorEastAsia" w:hAnsi="Times New Roman"/>
          </w:rPr>
          <w:t>4.18</w:t>
        </w:r>
        <w:r>
          <w:rPr>
            <w:rFonts w:asciiTheme="minorHAnsi" w:hAnsiTheme="minorHAnsi" w:cstheme="minorBidi"/>
            <w:sz w:val="22"/>
            <w:szCs w:val="22"/>
          </w:rPr>
          <w:tab/>
        </w:r>
        <w:r w:rsidRPr="0040418A">
          <w:rPr>
            <w:rStyle w:val="affb"/>
            <w:rFonts w:ascii="Times New Roman" w:eastAsiaTheme="majorEastAsia" w:hAnsi="Times New Roman"/>
          </w:rPr>
          <w:t>Отстранение участника закупки</w:t>
        </w:r>
        <w:r>
          <w:rPr>
            <w:webHidden/>
          </w:rPr>
          <w:tab/>
        </w:r>
        <w:r>
          <w:rPr>
            <w:webHidden/>
          </w:rPr>
          <w:fldChar w:fldCharType="begin"/>
        </w:r>
        <w:r>
          <w:rPr>
            <w:webHidden/>
          </w:rPr>
          <w:instrText xml:space="preserve"> PAGEREF _Toc105573007 \h </w:instrText>
        </w:r>
        <w:r>
          <w:rPr>
            <w:webHidden/>
          </w:rPr>
        </w:r>
        <w:r>
          <w:rPr>
            <w:webHidden/>
          </w:rPr>
          <w:fldChar w:fldCharType="separate"/>
        </w:r>
        <w:r>
          <w:rPr>
            <w:webHidden/>
          </w:rPr>
          <w:t>26</w:t>
        </w:r>
        <w:r>
          <w:rPr>
            <w:webHidden/>
          </w:rPr>
          <w:fldChar w:fldCharType="end"/>
        </w:r>
      </w:hyperlink>
    </w:p>
    <w:p w14:paraId="008EA73A" w14:textId="77777777" w:rsidR="00E50A86" w:rsidRDefault="00E50A86">
      <w:pPr>
        <w:pStyle w:val="35"/>
        <w:rPr>
          <w:rFonts w:asciiTheme="minorHAnsi" w:hAnsiTheme="minorHAnsi" w:cstheme="minorBidi"/>
          <w:sz w:val="22"/>
          <w:szCs w:val="22"/>
        </w:rPr>
      </w:pPr>
      <w:hyperlink w:anchor="_Toc105573008" w:history="1">
        <w:r w:rsidRPr="0040418A">
          <w:rPr>
            <w:rStyle w:val="affb"/>
            <w:rFonts w:ascii="Times New Roman" w:hAnsi="Times New Roman"/>
          </w:rPr>
          <w:t>4.19</w:t>
        </w:r>
        <w:r>
          <w:rPr>
            <w:rFonts w:asciiTheme="minorHAnsi" w:hAnsiTheme="minorHAnsi" w:cstheme="minorBidi"/>
            <w:sz w:val="22"/>
            <w:szCs w:val="22"/>
          </w:rPr>
          <w:tab/>
        </w:r>
        <w:r w:rsidRPr="0040418A">
          <w:rPr>
            <w:rStyle w:val="affb"/>
            <w:rFonts w:ascii="Times New Roman" w:hAnsi="Times New Roman"/>
          </w:rPr>
          <w:t>Преддоговорные переговоры</w:t>
        </w:r>
        <w:r>
          <w:rPr>
            <w:webHidden/>
          </w:rPr>
          <w:tab/>
        </w:r>
        <w:r>
          <w:rPr>
            <w:webHidden/>
          </w:rPr>
          <w:fldChar w:fldCharType="begin"/>
        </w:r>
        <w:r>
          <w:rPr>
            <w:webHidden/>
          </w:rPr>
          <w:instrText xml:space="preserve"> PAGEREF _Toc105573008 \h </w:instrText>
        </w:r>
        <w:r>
          <w:rPr>
            <w:webHidden/>
          </w:rPr>
        </w:r>
        <w:r>
          <w:rPr>
            <w:webHidden/>
          </w:rPr>
          <w:fldChar w:fldCharType="separate"/>
        </w:r>
        <w:r>
          <w:rPr>
            <w:webHidden/>
          </w:rPr>
          <w:t>26</w:t>
        </w:r>
        <w:r>
          <w:rPr>
            <w:webHidden/>
          </w:rPr>
          <w:fldChar w:fldCharType="end"/>
        </w:r>
      </w:hyperlink>
    </w:p>
    <w:p w14:paraId="7BB21E27" w14:textId="77777777" w:rsidR="00E50A86" w:rsidRDefault="00E50A86">
      <w:pPr>
        <w:pStyle w:val="35"/>
        <w:rPr>
          <w:rFonts w:asciiTheme="minorHAnsi" w:hAnsiTheme="minorHAnsi" w:cstheme="minorBidi"/>
          <w:sz w:val="22"/>
          <w:szCs w:val="22"/>
        </w:rPr>
      </w:pPr>
      <w:hyperlink w:anchor="_Toc105573009" w:history="1">
        <w:r w:rsidRPr="0040418A">
          <w:rPr>
            <w:rStyle w:val="affb"/>
            <w:rFonts w:ascii="Times New Roman" w:eastAsiaTheme="majorEastAsia" w:hAnsi="Times New Roman"/>
          </w:rPr>
          <w:t>4.20</w:t>
        </w:r>
        <w:r>
          <w:rPr>
            <w:rFonts w:asciiTheme="minorHAnsi" w:hAnsiTheme="minorHAnsi" w:cstheme="minorBidi"/>
            <w:sz w:val="22"/>
            <w:szCs w:val="22"/>
          </w:rPr>
          <w:tab/>
        </w:r>
        <w:r w:rsidRPr="0040418A">
          <w:rPr>
            <w:rStyle w:val="affb"/>
            <w:rFonts w:ascii="Times New Roman" w:eastAsiaTheme="majorEastAsia" w:hAnsi="Times New Roman"/>
          </w:rPr>
          <w:t>Заключение договора</w:t>
        </w:r>
        <w:r>
          <w:rPr>
            <w:webHidden/>
          </w:rPr>
          <w:tab/>
        </w:r>
        <w:r>
          <w:rPr>
            <w:webHidden/>
          </w:rPr>
          <w:fldChar w:fldCharType="begin"/>
        </w:r>
        <w:r>
          <w:rPr>
            <w:webHidden/>
          </w:rPr>
          <w:instrText xml:space="preserve"> PAGEREF _Toc105573009 \h </w:instrText>
        </w:r>
        <w:r>
          <w:rPr>
            <w:webHidden/>
          </w:rPr>
        </w:r>
        <w:r>
          <w:rPr>
            <w:webHidden/>
          </w:rPr>
          <w:fldChar w:fldCharType="separate"/>
        </w:r>
        <w:r>
          <w:rPr>
            <w:webHidden/>
          </w:rPr>
          <w:t>27</w:t>
        </w:r>
        <w:r>
          <w:rPr>
            <w:webHidden/>
          </w:rPr>
          <w:fldChar w:fldCharType="end"/>
        </w:r>
      </w:hyperlink>
    </w:p>
    <w:p w14:paraId="7B3BC650" w14:textId="77777777" w:rsidR="00E50A86" w:rsidRDefault="00E50A86">
      <w:pPr>
        <w:pStyle w:val="35"/>
        <w:rPr>
          <w:rFonts w:asciiTheme="minorHAnsi" w:hAnsiTheme="minorHAnsi" w:cstheme="minorBidi"/>
          <w:sz w:val="22"/>
          <w:szCs w:val="22"/>
        </w:rPr>
      </w:pPr>
      <w:hyperlink w:anchor="_Toc105573010" w:history="1">
        <w:r w:rsidRPr="0040418A">
          <w:rPr>
            <w:rStyle w:val="affb"/>
            <w:rFonts w:ascii="Times New Roman" w:eastAsiaTheme="majorEastAsia" w:hAnsi="Times New Roman"/>
          </w:rPr>
          <w:t>4.21</w:t>
        </w:r>
        <w:r>
          <w:rPr>
            <w:rFonts w:asciiTheme="minorHAnsi" w:hAnsiTheme="minorHAnsi" w:cstheme="minorBidi"/>
            <w:sz w:val="22"/>
            <w:szCs w:val="22"/>
          </w:rPr>
          <w:tab/>
        </w:r>
        <w:r w:rsidRPr="0040418A">
          <w:rPr>
            <w:rStyle w:val="affb"/>
            <w:rFonts w:ascii="Times New Roman" w:eastAsiaTheme="majorEastAsia" w:hAnsi="Times New Roman"/>
          </w:rPr>
          <w:t>Обеспечение исполнения договора</w:t>
        </w:r>
        <w:r>
          <w:rPr>
            <w:webHidden/>
          </w:rPr>
          <w:tab/>
        </w:r>
        <w:r>
          <w:rPr>
            <w:webHidden/>
          </w:rPr>
          <w:fldChar w:fldCharType="begin"/>
        </w:r>
        <w:r>
          <w:rPr>
            <w:webHidden/>
          </w:rPr>
          <w:instrText xml:space="preserve"> PAGEREF _Toc105573010 \h </w:instrText>
        </w:r>
        <w:r>
          <w:rPr>
            <w:webHidden/>
          </w:rPr>
        </w:r>
        <w:r>
          <w:rPr>
            <w:webHidden/>
          </w:rPr>
          <w:fldChar w:fldCharType="separate"/>
        </w:r>
        <w:r>
          <w:rPr>
            <w:webHidden/>
          </w:rPr>
          <w:t>30</w:t>
        </w:r>
        <w:r>
          <w:rPr>
            <w:webHidden/>
          </w:rPr>
          <w:fldChar w:fldCharType="end"/>
        </w:r>
      </w:hyperlink>
    </w:p>
    <w:p w14:paraId="3F33D1F0" w14:textId="77777777" w:rsidR="00E50A86" w:rsidRDefault="00E50A86">
      <w:pPr>
        <w:pStyle w:val="2a"/>
        <w:tabs>
          <w:tab w:val="left" w:pos="1134"/>
          <w:tab w:val="right" w:leader="dot" w:pos="9769"/>
        </w:tabs>
        <w:rPr>
          <w:rFonts w:asciiTheme="minorHAnsi" w:eastAsiaTheme="minorEastAsia" w:hAnsiTheme="minorHAnsi" w:cstheme="minorBidi"/>
          <w:sz w:val="22"/>
          <w:szCs w:val="22"/>
        </w:rPr>
      </w:pPr>
      <w:hyperlink w:anchor="_Toc105573011" w:history="1">
        <w:r w:rsidRPr="0040418A">
          <w:rPr>
            <w:rStyle w:val="affb"/>
            <w:rFonts w:ascii="Times New Roman" w:hAnsi="Times New Roman"/>
          </w:rPr>
          <w:t>5.</w:t>
        </w:r>
        <w:r>
          <w:rPr>
            <w:rFonts w:asciiTheme="minorHAnsi" w:eastAsiaTheme="minorEastAsia" w:hAnsiTheme="minorHAnsi" w:cstheme="minorBidi"/>
            <w:sz w:val="22"/>
            <w:szCs w:val="22"/>
          </w:rPr>
          <w:tab/>
        </w:r>
        <w:r w:rsidRPr="0040418A">
          <w:rPr>
            <w:rStyle w:val="affb"/>
            <w:rFonts w:ascii="Times New Roman" w:hAnsi="Times New Roman"/>
          </w:rPr>
          <w:t>ТРЕБОВАНИЯ К УЧАСТНИКАМ ЗАКУПКИ</w:t>
        </w:r>
        <w:r>
          <w:rPr>
            <w:webHidden/>
          </w:rPr>
          <w:tab/>
        </w:r>
        <w:r>
          <w:rPr>
            <w:webHidden/>
          </w:rPr>
          <w:fldChar w:fldCharType="begin"/>
        </w:r>
        <w:r>
          <w:rPr>
            <w:webHidden/>
          </w:rPr>
          <w:instrText xml:space="preserve"> PAGEREF _Toc105573011 \h </w:instrText>
        </w:r>
        <w:r>
          <w:rPr>
            <w:webHidden/>
          </w:rPr>
        </w:r>
        <w:r>
          <w:rPr>
            <w:webHidden/>
          </w:rPr>
          <w:fldChar w:fldCharType="separate"/>
        </w:r>
        <w:r>
          <w:rPr>
            <w:webHidden/>
          </w:rPr>
          <w:t>32</w:t>
        </w:r>
        <w:r>
          <w:rPr>
            <w:webHidden/>
          </w:rPr>
          <w:fldChar w:fldCharType="end"/>
        </w:r>
      </w:hyperlink>
    </w:p>
    <w:p w14:paraId="4209CD2A" w14:textId="77777777" w:rsidR="00E50A86" w:rsidRDefault="00E50A86">
      <w:pPr>
        <w:pStyle w:val="35"/>
        <w:rPr>
          <w:rFonts w:asciiTheme="minorHAnsi" w:hAnsiTheme="minorHAnsi" w:cstheme="minorBidi"/>
          <w:sz w:val="22"/>
          <w:szCs w:val="22"/>
        </w:rPr>
      </w:pPr>
      <w:hyperlink w:anchor="_Toc105573012" w:history="1">
        <w:r w:rsidRPr="0040418A">
          <w:rPr>
            <w:rStyle w:val="affb"/>
            <w:rFonts w:ascii="Times New Roman" w:hAnsi="Times New Roman"/>
          </w:rPr>
          <w:t>5.1</w:t>
        </w:r>
        <w:r>
          <w:rPr>
            <w:rFonts w:asciiTheme="minorHAnsi" w:hAnsiTheme="minorHAnsi" w:cstheme="minorBidi"/>
            <w:sz w:val="22"/>
            <w:szCs w:val="22"/>
          </w:rPr>
          <w:tab/>
        </w:r>
        <w:r w:rsidRPr="0040418A">
          <w:rPr>
            <w:rStyle w:val="affb"/>
            <w:rFonts w:ascii="Times New Roman" w:hAnsi="Times New Roman"/>
          </w:rPr>
          <w:t>Общие требования к участникам закупки</w:t>
        </w:r>
        <w:r>
          <w:rPr>
            <w:webHidden/>
          </w:rPr>
          <w:tab/>
        </w:r>
        <w:r>
          <w:rPr>
            <w:webHidden/>
          </w:rPr>
          <w:fldChar w:fldCharType="begin"/>
        </w:r>
        <w:r>
          <w:rPr>
            <w:webHidden/>
          </w:rPr>
          <w:instrText xml:space="preserve"> PAGEREF _Toc105573012 \h </w:instrText>
        </w:r>
        <w:r>
          <w:rPr>
            <w:webHidden/>
          </w:rPr>
        </w:r>
        <w:r>
          <w:rPr>
            <w:webHidden/>
          </w:rPr>
          <w:fldChar w:fldCharType="separate"/>
        </w:r>
        <w:r>
          <w:rPr>
            <w:webHidden/>
          </w:rPr>
          <w:t>32</w:t>
        </w:r>
        <w:r>
          <w:rPr>
            <w:webHidden/>
          </w:rPr>
          <w:fldChar w:fldCharType="end"/>
        </w:r>
      </w:hyperlink>
    </w:p>
    <w:p w14:paraId="0D108A18" w14:textId="77777777" w:rsidR="00E50A86" w:rsidRDefault="00E50A86">
      <w:pPr>
        <w:pStyle w:val="2a"/>
        <w:tabs>
          <w:tab w:val="left" w:pos="1134"/>
          <w:tab w:val="right" w:leader="dot" w:pos="9769"/>
        </w:tabs>
        <w:rPr>
          <w:rFonts w:asciiTheme="minorHAnsi" w:eastAsiaTheme="minorEastAsia" w:hAnsiTheme="minorHAnsi" w:cstheme="minorBidi"/>
          <w:sz w:val="22"/>
          <w:szCs w:val="22"/>
        </w:rPr>
      </w:pPr>
      <w:hyperlink w:anchor="_Toc105573013" w:history="1">
        <w:r w:rsidRPr="0040418A">
          <w:rPr>
            <w:rStyle w:val="affb"/>
            <w:rFonts w:ascii="Times New Roman" w:eastAsiaTheme="majorEastAsia" w:hAnsi="Times New Roman"/>
            <w:lang w:val="ru"/>
          </w:rPr>
          <w:t>6.</w:t>
        </w:r>
        <w:r>
          <w:rPr>
            <w:rFonts w:asciiTheme="minorHAnsi" w:eastAsiaTheme="minorEastAsia" w:hAnsiTheme="minorHAnsi" w:cstheme="minorBidi"/>
            <w:sz w:val="22"/>
            <w:szCs w:val="22"/>
          </w:rPr>
          <w:tab/>
        </w:r>
        <w:r w:rsidRPr="0040418A">
          <w:rPr>
            <w:rStyle w:val="affb"/>
            <w:rFonts w:ascii="Times New Roman" w:eastAsiaTheme="majorEastAsia" w:hAnsi="Times New Roman"/>
            <w:lang w:val="ru"/>
          </w:rPr>
          <w:t>ИНФОРМАЦИОННАЯ КАРТА</w:t>
        </w:r>
        <w:r>
          <w:rPr>
            <w:webHidden/>
          </w:rPr>
          <w:tab/>
        </w:r>
        <w:r>
          <w:rPr>
            <w:webHidden/>
          </w:rPr>
          <w:fldChar w:fldCharType="begin"/>
        </w:r>
        <w:r>
          <w:rPr>
            <w:webHidden/>
          </w:rPr>
          <w:instrText xml:space="preserve"> PAGEREF _Toc105573013 \h </w:instrText>
        </w:r>
        <w:r>
          <w:rPr>
            <w:webHidden/>
          </w:rPr>
        </w:r>
        <w:r>
          <w:rPr>
            <w:webHidden/>
          </w:rPr>
          <w:fldChar w:fldCharType="separate"/>
        </w:r>
        <w:r>
          <w:rPr>
            <w:webHidden/>
          </w:rPr>
          <w:t>33</w:t>
        </w:r>
        <w:r>
          <w:rPr>
            <w:webHidden/>
          </w:rPr>
          <w:fldChar w:fldCharType="end"/>
        </w:r>
      </w:hyperlink>
    </w:p>
    <w:p w14:paraId="4E8E7949" w14:textId="77777777" w:rsidR="00E50A86" w:rsidRDefault="00E50A86">
      <w:pPr>
        <w:pStyle w:val="2a"/>
        <w:tabs>
          <w:tab w:val="right" w:leader="dot" w:pos="9769"/>
        </w:tabs>
        <w:rPr>
          <w:rFonts w:asciiTheme="minorHAnsi" w:eastAsiaTheme="minorEastAsia" w:hAnsiTheme="minorHAnsi" w:cstheme="minorBidi"/>
          <w:sz w:val="22"/>
          <w:szCs w:val="22"/>
        </w:rPr>
      </w:pPr>
      <w:hyperlink w:anchor="_Toc105573014" w:history="1">
        <w:r w:rsidRPr="0040418A">
          <w:rPr>
            <w:rStyle w:val="affb"/>
            <w:rFonts w:ascii="Times New Roman" w:eastAsiaTheme="majorEastAsia" w:hAnsi="Times New Roman"/>
            <w:bCs/>
            <w:lang w:val="ru"/>
          </w:rPr>
          <w:t>Приложение №1 к информационной карте</w:t>
        </w:r>
        <w:r>
          <w:rPr>
            <w:webHidden/>
          </w:rPr>
          <w:tab/>
        </w:r>
        <w:r>
          <w:rPr>
            <w:webHidden/>
          </w:rPr>
          <w:fldChar w:fldCharType="begin"/>
        </w:r>
        <w:r>
          <w:rPr>
            <w:webHidden/>
          </w:rPr>
          <w:instrText xml:space="preserve"> PAGEREF _Toc105573014 \h </w:instrText>
        </w:r>
        <w:r>
          <w:rPr>
            <w:webHidden/>
          </w:rPr>
        </w:r>
        <w:r>
          <w:rPr>
            <w:webHidden/>
          </w:rPr>
          <w:fldChar w:fldCharType="separate"/>
        </w:r>
        <w:r>
          <w:rPr>
            <w:webHidden/>
          </w:rPr>
          <w:t>37</w:t>
        </w:r>
        <w:r>
          <w:rPr>
            <w:webHidden/>
          </w:rPr>
          <w:fldChar w:fldCharType="end"/>
        </w:r>
      </w:hyperlink>
    </w:p>
    <w:p w14:paraId="4ACFB2B2" w14:textId="77777777" w:rsidR="00E50A86" w:rsidRDefault="00E50A86">
      <w:pPr>
        <w:pStyle w:val="35"/>
        <w:rPr>
          <w:rFonts w:asciiTheme="minorHAnsi" w:hAnsiTheme="minorHAnsi" w:cstheme="minorBidi"/>
          <w:sz w:val="22"/>
          <w:szCs w:val="22"/>
        </w:rPr>
      </w:pPr>
      <w:hyperlink w:anchor="_Toc105573015" w:history="1">
        <w:r w:rsidRPr="0040418A">
          <w:rPr>
            <w:rStyle w:val="affb"/>
            <w:rFonts w:ascii="Times New Roman" w:eastAsia="Times New Roman" w:hAnsi="Times New Roman"/>
            <w:b/>
          </w:rPr>
          <w:t>ТРЕБОВАНИЯ К УЧАСТНИКАМ ЗАКУПКИ</w:t>
        </w:r>
        <w:r>
          <w:rPr>
            <w:webHidden/>
          </w:rPr>
          <w:tab/>
        </w:r>
        <w:r>
          <w:rPr>
            <w:webHidden/>
          </w:rPr>
          <w:fldChar w:fldCharType="begin"/>
        </w:r>
        <w:r>
          <w:rPr>
            <w:webHidden/>
          </w:rPr>
          <w:instrText xml:space="preserve"> PAGEREF _Toc105573015 \h </w:instrText>
        </w:r>
        <w:r>
          <w:rPr>
            <w:webHidden/>
          </w:rPr>
        </w:r>
        <w:r>
          <w:rPr>
            <w:webHidden/>
          </w:rPr>
          <w:fldChar w:fldCharType="separate"/>
        </w:r>
        <w:r>
          <w:rPr>
            <w:webHidden/>
          </w:rPr>
          <w:t>37</w:t>
        </w:r>
        <w:r>
          <w:rPr>
            <w:webHidden/>
          </w:rPr>
          <w:fldChar w:fldCharType="end"/>
        </w:r>
      </w:hyperlink>
    </w:p>
    <w:p w14:paraId="1D0733F4" w14:textId="77777777" w:rsidR="00E50A86" w:rsidRDefault="00E50A86">
      <w:pPr>
        <w:pStyle w:val="2a"/>
        <w:tabs>
          <w:tab w:val="right" w:leader="dot" w:pos="9769"/>
        </w:tabs>
        <w:rPr>
          <w:rFonts w:asciiTheme="minorHAnsi" w:eastAsiaTheme="minorEastAsia" w:hAnsiTheme="minorHAnsi" w:cstheme="minorBidi"/>
          <w:sz w:val="22"/>
          <w:szCs w:val="22"/>
        </w:rPr>
      </w:pPr>
      <w:hyperlink w:anchor="_Toc105573016" w:history="1">
        <w:r w:rsidRPr="0040418A">
          <w:rPr>
            <w:rStyle w:val="affb"/>
            <w:rFonts w:ascii="Times New Roman" w:eastAsiaTheme="majorEastAsia" w:hAnsi="Times New Roman"/>
            <w:bCs/>
            <w:lang w:val="ru"/>
          </w:rPr>
          <w:t>Приложение №2 к информационной карте</w:t>
        </w:r>
        <w:r>
          <w:rPr>
            <w:webHidden/>
          </w:rPr>
          <w:tab/>
        </w:r>
        <w:r>
          <w:rPr>
            <w:webHidden/>
          </w:rPr>
          <w:fldChar w:fldCharType="begin"/>
        </w:r>
        <w:r>
          <w:rPr>
            <w:webHidden/>
          </w:rPr>
          <w:instrText xml:space="preserve"> PAGEREF _Toc105573016 \h </w:instrText>
        </w:r>
        <w:r>
          <w:rPr>
            <w:webHidden/>
          </w:rPr>
        </w:r>
        <w:r>
          <w:rPr>
            <w:webHidden/>
          </w:rPr>
          <w:fldChar w:fldCharType="separate"/>
        </w:r>
        <w:r>
          <w:rPr>
            <w:webHidden/>
          </w:rPr>
          <w:t>39</w:t>
        </w:r>
        <w:r>
          <w:rPr>
            <w:webHidden/>
          </w:rPr>
          <w:fldChar w:fldCharType="end"/>
        </w:r>
      </w:hyperlink>
    </w:p>
    <w:p w14:paraId="3860D096" w14:textId="77777777" w:rsidR="00E50A86" w:rsidRDefault="00E50A86">
      <w:pPr>
        <w:pStyle w:val="35"/>
        <w:rPr>
          <w:rFonts w:asciiTheme="minorHAnsi" w:hAnsiTheme="minorHAnsi" w:cstheme="minorBidi"/>
          <w:sz w:val="22"/>
          <w:szCs w:val="22"/>
        </w:rPr>
      </w:pPr>
      <w:hyperlink w:anchor="_Toc105573017" w:history="1">
        <w:r w:rsidRPr="0040418A">
          <w:rPr>
            <w:rStyle w:val="affb"/>
            <w:rFonts w:ascii="Times New Roman" w:eastAsia="Times New Roman" w:hAnsi="Times New Roman"/>
            <w:b/>
          </w:rPr>
          <w:t>ПОРЯДОК ОЦЕНКИ И СОПОСТАВЛЕНИЯ ЗАЯВОК</w:t>
        </w:r>
        <w:r>
          <w:rPr>
            <w:webHidden/>
          </w:rPr>
          <w:tab/>
        </w:r>
        <w:r>
          <w:rPr>
            <w:webHidden/>
          </w:rPr>
          <w:fldChar w:fldCharType="begin"/>
        </w:r>
        <w:r>
          <w:rPr>
            <w:webHidden/>
          </w:rPr>
          <w:instrText xml:space="preserve"> PAGEREF _Toc105573017 \h </w:instrText>
        </w:r>
        <w:r>
          <w:rPr>
            <w:webHidden/>
          </w:rPr>
        </w:r>
        <w:r>
          <w:rPr>
            <w:webHidden/>
          </w:rPr>
          <w:fldChar w:fldCharType="separate"/>
        </w:r>
        <w:r>
          <w:rPr>
            <w:webHidden/>
          </w:rPr>
          <w:t>39</w:t>
        </w:r>
        <w:r>
          <w:rPr>
            <w:webHidden/>
          </w:rPr>
          <w:fldChar w:fldCharType="end"/>
        </w:r>
      </w:hyperlink>
    </w:p>
    <w:p w14:paraId="752EE620" w14:textId="77777777" w:rsidR="00E50A86" w:rsidRDefault="00E50A86">
      <w:pPr>
        <w:pStyle w:val="2a"/>
        <w:tabs>
          <w:tab w:val="right" w:leader="dot" w:pos="9769"/>
        </w:tabs>
        <w:rPr>
          <w:rFonts w:asciiTheme="minorHAnsi" w:eastAsiaTheme="minorEastAsia" w:hAnsiTheme="minorHAnsi" w:cstheme="minorBidi"/>
          <w:sz w:val="22"/>
          <w:szCs w:val="22"/>
        </w:rPr>
      </w:pPr>
      <w:hyperlink w:anchor="_Toc105573018" w:history="1">
        <w:r w:rsidRPr="0040418A">
          <w:rPr>
            <w:rStyle w:val="affb"/>
            <w:rFonts w:ascii="Times New Roman" w:eastAsiaTheme="majorEastAsia" w:hAnsi="Times New Roman"/>
            <w:bCs/>
            <w:lang w:val="ru"/>
          </w:rPr>
          <w:t>Приложение №3 к информационной карте</w:t>
        </w:r>
        <w:r>
          <w:rPr>
            <w:webHidden/>
          </w:rPr>
          <w:tab/>
        </w:r>
        <w:r>
          <w:rPr>
            <w:webHidden/>
          </w:rPr>
          <w:fldChar w:fldCharType="begin"/>
        </w:r>
        <w:r>
          <w:rPr>
            <w:webHidden/>
          </w:rPr>
          <w:instrText xml:space="preserve"> PAGEREF _Toc105573018 \h </w:instrText>
        </w:r>
        <w:r>
          <w:rPr>
            <w:webHidden/>
          </w:rPr>
        </w:r>
        <w:r>
          <w:rPr>
            <w:webHidden/>
          </w:rPr>
          <w:fldChar w:fldCharType="separate"/>
        </w:r>
        <w:r>
          <w:rPr>
            <w:webHidden/>
          </w:rPr>
          <w:t>42</w:t>
        </w:r>
        <w:r>
          <w:rPr>
            <w:webHidden/>
          </w:rPr>
          <w:fldChar w:fldCharType="end"/>
        </w:r>
      </w:hyperlink>
    </w:p>
    <w:p w14:paraId="233F5F73" w14:textId="77777777" w:rsidR="00E50A86" w:rsidRDefault="00E50A86">
      <w:pPr>
        <w:pStyle w:val="35"/>
        <w:rPr>
          <w:rFonts w:asciiTheme="minorHAnsi" w:hAnsiTheme="minorHAnsi" w:cstheme="minorBidi"/>
          <w:sz w:val="22"/>
          <w:szCs w:val="22"/>
        </w:rPr>
      </w:pPr>
      <w:hyperlink w:anchor="_Toc105573019" w:history="1">
        <w:r w:rsidRPr="0040418A">
          <w:rPr>
            <w:rStyle w:val="affb"/>
            <w:rFonts w:ascii="Times New Roman" w:eastAsia="Times New Roman" w:hAnsi="Times New Roman"/>
            <w:b/>
          </w:rPr>
          <w:t>ТРЕБОВАНИЯ К СОСТАВУ ЗАЯВКИ</w:t>
        </w:r>
        <w:r>
          <w:rPr>
            <w:webHidden/>
          </w:rPr>
          <w:tab/>
        </w:r>
        <w:r>
          <w:rPr>
            <w:webHidden/>
          </w:rPr>
          <w:fldChar w:fldCharType="begin"/>
        </w:r>
        <w:r>
          <w:rPr>
            <w:webHidden/>
          </w:rPr>
          <w:instrText xml:space="preserve"> PAGEREF _Toc105573019 \h </w:instrText>
        </w:r>
        <w:r>
          <w:rPr>
            <w:webHidden/>
          </w:rPr>
        </w:r>
        <w:r>
          <w:rPr>
            <w:webHidden/>
          </w:rPr>
          <w:fldChar w:fldCharType="separate"/>
        </w:r>
        <w:r>
          <w:rPr>
            <w:webHidden/>
          </w:rPr>
          <w:t>42</w:t>
        </w:r>
        <w:r>
          <w:rPr>
            <w:webHidden/>
          </w:rPr>
          <w:fldChar w:fldCharType="end"/>
        </w:r>
      </w:hyperlink>
    </w:p>
    <w:p w14:paraId="513D81FD" w14:textId="77777777" w:rsidR="00E50A86" w:rsidRDefault="00E50A86">
      <w:pPr>
        <w:pStyle w:val="2a"/>
        <w:tabs>
          <w:tab w:val="right" w:leader="dot" w:pos="9769"/>
        </w:tabs>
        <w:rPr>
          <w:rFonts w:asciiTheme="minorHAnsi" w:eastAsiaTheme="minorEastAsia" w:hAnsiTheme="minorHAnsi" w:cstheme="minorBidi"/>
          <w:sz w:val="22"/>
          <w:szCs w:val="22"/>
        </w:rPr>
      </w:pPr>
      <w:hyperlink w:anchor="_Toc105573020" w:history="1">
        <w:r w:rsidRPr="0040418A">
          <w:rPr>
            <w:rStyle w:val="affb"/>
            <w:rFonts w:ascii="Times New Roman" w:eastAsiaTheme="majorEastAsia" w:hAnsi="Times New Roman"/>
            <w:bCs/>
            <w:lang w:val="ru"/>
          </w:rPr>
          <w:t>Приложение №4 к информационной карте</w:t>
        </w:r>
        <w:r>
          <w:rPr>
            <w:webHidden/>
          </w:rPr>
          <w:tab/>
        </w:r>
        <w:r>
          <w:rPr>
            <w:webHidden/>
          </w:rPr>
          <w:fldChar w:fldCharType="begin"/>
        </w:r>
        <w:r>
          <w:rPr>
            <w:webHidden/>
          </w:rPr>
          <w:instrText xml:space="preserve"> PAGEREF _Toc105573020 \h </w:instrText>
        </w:r>
        <w:r>
          <w:rPr>
            <w:webHidden/>
          </w:rPr>
        </w:r>
        <w:r>
          <w:rPr>
            <w:webHidden/>
          </w:rPr>
          <w:fldChar w:fldCharType="separate"/>
        </w:r>
        <w:r>
          <w:rPr>
            <w:webHidden/>
          </w:rPr>
          <w:t>43</w:t>
        </w:r>
        <w:r>
          <w:rPr>
            <w:webHidden/>
          </w:rPr>
          <w:fldChar w:fldCharType="end"/>
        </w:r>
      </w:hyperlink>
    </w:p>
    <w:p w14:paraId="3FB09E21" w14:textId="77777777" w:rsidR="00E50A86" w:rsidRDefault="00E50A86">
      <w:pPr>
        <w:pStyle w:val="35"/>
        <w:rPr>
          <w:rFonts w:asciiTheme="minorHAnsi" w:hAnsiTheme="minorHAnsi" w:cstheme="minorBidi"/>
          <w:sz w:val="22"/>
          <w:szCs w:val="22"/>
        </w:rPr>
      </w:pPr>
      <w:hyperlink w:anchor="_Toc105573021" w:history="1">
        <w:r w:rsidRPr="0040418A">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Pr>
            <w:webHidden/>
          </w:rPr>
          <w:tab/>
        </w:r>
        <w:r>
          <w:rPr>
            <w:webHidden/>
          </w:rPr>
          <w:fldChar w:fldCharType="begin"/>
        </w:r>
        <w:r>
          <w:rPr>
            <w:webHidden/>
          </w:rPr>
          <w:instrText xml:space="preserve"> PAGEREF _Toc105573021 \h </w:instrText>
        </w:r>
        <w:r>
          <w:rPr>
            <w:webHidden/>
          </w:rPr>
        </w:r>
        <w:r>
          <w:rPr>
            <w:webHidden/>
          </w:rPr>
          <w:fldChar w:fldCharType="separate"/>
        </w:r>
        <w:r>
          <w:rPr>
            <w:webHidden/>
          </w:rPr>
          <w:t>43</w:t>
        </w:r>
        <w:r>
          <w:rPr>
            <w:webHidden/>
          </w:rPr>
          <w:fldChar w:fldCharType="end"/>
        </w:r>
      </w:hyperlink>
    </w:p>
    <w:p w14:paraId="75AF1BF2" w14:textId="77777777" w:rsidR="00E50A86" w:rsidRDefault="00E50A86">
      <w:pPr>
        <w:pStyle w:val="2a"/>
        <w:tabs>
          <w:tab w:val="left" w:pos="1134"/>
          <w:tab w:val="right" w:leader="dot" w:pos="9769"/>
        </w:tabs>
        <w:rPr>
          <w:rFonts w:asciiTheme="minorHAnsi" w:eastAsiaTheme="minorEastAsia" w:hAnsiTheme="minorHAnsi" w:cstheme="minorBidi"/>
          <w:sz w:val="22"/>
          <w:szCs w:val="22"/>
        </w:rPr>
      </w:pPr>
      <w:hyperlink w:anchor="_Toc105573022" w:history="1">
        <w:r w:rsidRPr="0040418A">
          <w:rPr>
            <w:rStyle w:val="affb"/>
            <w:rFonts w:ascii="Times New Roman" w:eastAsiaTheme="majorEastAsia" w:hAnsi="Times New Roman"/>
            <w:lang w:val="ru"/>
          </w:rPr>
          <w:t>7.</w:t>
        </w:r>
        <w:r>
          <w:rPr>
            <w:rFonts w:asciiTheme="minorHAnsi" w:eastAsiaTheme="minorEastAsia" w:hAnsiTheme="minorHAnsi" w:cstheme="minorBidi"/>
            <w:sz w:val="22"/>
            <w:szCs w:val="22"/>
          </w:rPr>
          <w:tab/>
        </w:r>
        <w:r w:rsidRPr="0040418A">
          <w:rPr>
            <w:rStyle w:val="affb"/>
            <w:rFonts w:ascii="Times New Roman" w:eastAsiaTheme="majorEastAsia" w:hAnsi="Times New Roman"/>
            <w:lang w:val="ru"/>
          </w:rPr>
          <w:t>ОБРАЗЦЫ ФОРМ ДОКУМЕНТОВ, ВКЛЮЧАЕМЫХ В ЗАЯВКУ</w:t>
        </w:r>
        <w:r>
          <w:rPr>
            <w:webHidden/>
          </w:rPr>
          <w:tab/>
        </w:r>
        <w:r>
          <w:rPr>
            <w:webHidden/>
          </w:rPr>
          <w:fldChar w:fldCharType="begin"/>
        </w:r>
        <w:r>
          <w:rPr>
            <w:webHidden/>
          </w:rPr>
          <w:instrText xml:space="preserve"> PAGEREF _Toc105573022 \h </w:instrText>
        </w:r>
        <w:r>
          <w:rPr>
            <w:webHidden/>
          </w:rPr>
        </w:r>
        <w:r>
          <w:rPr>
            <w:webHidden/>
          </w:rPr>
          <w:fldChar w:fldCharType="separate"/>
        </w:r>
        <w:r>
          <w:rPr>
            <w:webHidden/>
          </w:rPr>
          <w:t>44</w:t>
        </w:r>
        <w:r>
          <w:rPr>
            <w:webHidden/>
          </w:rPr>
          <w:fldChar w:fldCharType="end"/>
        </w:r>
      </w:hyperlink>
    </w:p>
    <w:p w14:paraId="59D00973" w14:textId="77777777" w:rsidR="00E50A86" w:rsidRDefault="00E50A86">
      <w:pPr>
        <w:pStyle w:val="35"/>
        <w:rPr>
          <w:rFonts w:asciiTheme="minorHAnsi" w:hAnsiTheme="minorHAnsi" w:cstheme="minorBidi"/>
          <w:sz w:val="22"/>
          <w:szCs w:val="22"/>
        </w:rPr>
      </w:pPr>
      <w:hyperlink w:anchor="_Toc105573023" w:history="1">
        <w:r w:rsidRPr="0040418A">
          <w:rPr>
            <w:rStyle w:val="affb"/>
            <w:rFonts w:ascii="Times New Roman" w:hAnsi="Times New Roman"/>
          </w:rPr>
          <w:t>7.1</w:t>
        </w:r>
        <w:r>
          <w:rPr>
            <w:rFonts w:asciiTheme="minorHAnsi" w:hAnsiTheme="minorHAnsi" w:cstheme="minorBidi"/>
            <w:sz w:val="22"/>
            <w:szCs w:val="22"/>
          </w:rPr>
          <w:tab/>
        </w:r>
        <w:r w:rsidRPr="0040418A">
          <w:rPr>
            <w:rStyle w:val="affb"/>
            <w:rFonts w:ascii="Times New Roman" w:hAnsi="Times New Roman"/>
          </w:rPr>
          <w:t>Заявка (форма 1)</w:t>
        </w:r>
        <w:r>
          <w:rPr>
            <w:webHidden/>
          </w:rPr>
          <w:tab/>
        </w:r>
        <w:r>
          <w:rPr>
            <w:webHidden/>
          </w:rPr>
          <w:fldChar w:fldCharType="begin"/>
        </w:r>
        <w:r>
          <w:rPr>
            <w:webHidden/>
          </w:rPr>
          <w:instrText xml:space="preserve"> PAGEREF _Toc105573023 \h </w:instrText>
        </w:r>
        <w:r>
          <w:rPr>
            <w:webHidden/>
          </w:rPr>
        </w:r>
        <w:r>
          <w:rPr>
            <w:webHidden/>
          </w:rPr>
          <w:fldChar w:fldCharType="separate"/>
        </w:r>
        <w:r>
          <w:rPr>
            <w:webHidden/>
          </w:rPr>
          <w:t>44</w:t>
        </w:r>
        <w:r>
          <w:rPr>
            <w:webHidden/>
          </w:rPr>
          <w:fldChar w:fldCharType="end"/>
        </w:r>
      </w:hyperlink>
    </w:p>
    <w:p w14:paraId="1D076841" w14:textId="77777777" w:rsidR="00E50A86" w:rsidRDefault="00E50A86">
      <w:pPr>
        <w:pStyle w:val="35"/>
        <w:rPr>
          <w:rFonts w:asciiTheme="minorHAnsi" w:hAnsiTheme="minorHAnsi" w:cstheme="minorBidi"/>
          <w:sz w:val="22"/>
          <w:szCs w:val="22"/>
        </w:rPr>
      </w:pPr>
      <w:hyperlink w:anchor="_Toc105573024" w:history="1">
        <w:r w:rsidRPr="0040418A">
          <w:rPr>
            <w:rStyle w:val="affb"/>
            <w:rFonts w:ascii="Times New Roman" w:hAnsi="Times New Roman"/>
          </w:rPr>
          <w:t>7.2</w:t>
        </w:r>
        <w:r>
          <w:rPr>
            <w:rFonts w:asciiTheme="minorHAnsi" w:hAnsiTheme="minorHAnsi" w:cstheme="minorBidi"/>
            <w:sz w:val="22"/>
            <w:szCs w:val="22"/>
          </w:rPr>
          <w:tab/>
        </w:r>
        <w:r w:rsidRPr="0040418A">
          <w:rPr>
            <w:rStyle w:val="affb"/>
            <w:rFonts w:ascii="Times New Roman" w:hAnsi="Times New Roman"/>
          </w:rPr>
          <w:t>Коммерческое предложение (форма 2)</w:t>
        </w:r>
        <w:r>
          <w:rPr>
            <w:webHidden/>
          </w:rPr>
          <w:tab/>
        </w:r>
        <w:r>
          <w:rPr>
            <w:webHidden/>
          </w:rPr>
          <w:fldChar w:fldCharType="begin"/>
        </w:r>
        <w:r>
          <w:rPr>
            <w:webHidden/>
          </w:rPr>
          <w:instrText xml:space="preserve"> PAGEREF _Toc105573024 \h </w:instrText>
        </w:r>
        <w:r>
          <w:rPr>
            <w:webHidden/>
          </w:rPr>
        </w:r>
        <w:r>
          <w:rPr>
            <w:webHidden/>
          </w:rPr>
          <w:fldChar w:fldCharType="separate"/>
        </w:r>
        <w:r>
          <w:rPr>
            <w:webHidden/>
          </w:rPr>
          <w:t>47</w:t>
        </w:r>
        <w:r>
          <w:rPr>
            <w:webHidden/>
          </w:rPr>
          <w:fldChar w:fldCharType="end"/>
        </w:r>
      </w:hyperlink>
    </w:p>
    <w:p w14:paraId="40375989" w14:textId="77777777" w:rsidR="00E50A86" w:rsidRDefault="00E50A86">
      <w:pPr>
        <w:pStyle w:val="35"/>
        <w:rPr>
          <w:rFonts w:asciiTheme="minorHAnsi" w:hAnsiTheme="minorHAnsi" w:cstheme="minorBidi"/>
          <w:sz w:val="22"/>
          <w:szCs w:val="22"/>
        </w:rPr>
      </w:pPr>
      <w:hyperlink w:anchor="_Toc105573025" w:history="1">
        <w:r w:rsidRPr="0040418A">
          <w:rPr>
            <w:rStyle w:val="affb"/>
            <w:rFonts w:ascii="Times New Roman" w:hAnsi="Times New Roman"/>
          </w:rPr>
          <w:t>7.3</w:t>
        </w:r>
        <w:r>
          <w:rPr>
            <w:rFonts w:asciiTheme="minorHAnsi" w:hAnsiTheme="minorHAnsi" w:cstheme="minorBidi"/>
            <w:sz w:val="22"/>
            <w:szCs w:val="22"/>
          </w:rPr>
          <w:tab/>
        </w:r>
        <w:r w:rsidRPr="0040418A">
          <w:rPr>
            <w:rStyle w:val="affb"/>
            <w:rFonts w:ascii="Times New Roman" w:hAnsi="Times New Roman"/>
          </w:rPr>
          <w:t>Техническое предложение (форма 3)</w:t>
        </w:r>
        <w:r>
          <w:rPr>
            <w:webHidden/>
          </w:rPr>
          <w:tab/>
        </w:r>
        <w:r>
          <w:rPr>
            <w:webHidden/>
          </w:rPr>
          <w:fldChar w:fldCharType="begin"/>
        </w:r>
        <w:r>
          <w:rPr>
            <w:webHidden/>
          </w:rPr>
          <w:instrText xml:space="preserve"> PAGEREF _Toc105573025 \h </w:instrText>
        </w:r>
        <w:r>
          <w:rPr>
            <w:webHidden/>
          </w:rPr>
        </w:r>
        <w:r>
          <w:rPr>
            <w:webHidden/>
          </w:rPr>
          <w:fldChar w:fldCharType="separate"/>
        </w:r>
        <w:r>
          <w:rPr>
            <w:webHidden/>
          </w:rPr>
          <w:t>48</w:t>
        </w:r>
        <w:r>
          <w:rPr>
            <w:webHidden/>
          </w:rPr>
          <w:fldChar w:fldCharType="end"/>
        </w:r>
      </w:hyperlink>
    </w:p>
    <w:p w14:paraId="2672A108" w14:textId="77777777" w:rsidR="00E50A86" w:rsidRDefault="00E50A86">
      <w:pPr>
        <w:pStyle w:val="35"/>
        <w:rPr>
          <w:rFonts w:asciiTheme="minorHAnsi" w:hAnsiTheme="minorHAnsi" w:cstheme="minorBidi"/>
          <w:sz w:val="22"/>
          <w:szCs w:val="22"/>
        </w:rPr>
      </w:pPr>
      <w:hyperlink w:anchor="_Toc105573026" w:history="1">
        <w:r w:rsidRPr="0040418A">
          <w:rPr>
            <w:rStyle w:val="affb"/>
            <w:rFonts w:ascii="Times New Roman" w:hAnsi="Times New Roman"/>
          </w:rPr>
          <w:t>7.4</w:t>
        </w:r>
        <w:r>
          <w:rPr>
            <w:rFonts w:asciiTheme="minorHAnsi" w:hAnsiTheme="minorHAnsi" w:cstheme="minorBidi"/>
            <w:sz w:val="22"/>
            <w:szCs w:val="22"/>
          </w:rPr>
          <w:tab/>
        </w:r>
        <w:r w:rsidRPr="0040418A">
          <w:rPr>
            <w:rStyle w:val="affb"/>
            <w:rFonts w:ascii="Times New Roman" w:hAnsi="Times New Roman"/>
          </w:rPr>
          <w:t xml:space="preserve">Справка </w:t>
        </w:r>
        <w:r w:rsidRPr="0040418A">
          <w:rPr>
            <w:rStyle w:val="affb"/>
            <w:rFonts w:ascii="Times New Roman" w:hAnsi="Times New Roman"/>
            <w:bCs/>
          </w:rPr>
          <w:t xml:space="preserve">о наличии опыта </w:t>
        </w:r>
        <w:r w:rsidRPr="0040418A">
          <w:rPr>
            <w:rStyle w:val="affb"/>
            <w:rFonts w:ascii="Times New Roman" w:hAnsi="Times New Roman"/>
          </w:rPr>
          <w:t>(форма 4)</w:t>
        </w:r>
        <w:r>
          <w:rPr>
            <w:webHidden/>
          </w:rPr>
          <w:tab/>
        </w:r>
        <w:r>
          <w:rPr>
            <w:webHidden/>
          </w:rPr>
          <w:fldChar w:fldCharType="begin"/>
        </w:r>
        <w:r>
          <w:rPr>
            <w:webHidden/>
          </w:rPr>
          <w:instrText xml:space="preserve"> PAGEREF _Toc105573026 \h </w:instrText>
        </w:r>
        <w:r>
          <w:rPr>
            <w:webHidden/>
          </w:rPr>
        </w:r>
        <w:r>
          <w:rPr>
            <w:webHidden/>
          </w:rPr>
          <w:fldChar w:fldCharType="separate"/>
        </w:r>
        <w:r>
          <w:rPr>
            <w:webHidden/>
          </w:rPr>
          <w:t>50</w:t>
        </w:r>
        <w:r>
          <w:rPr>
            <w:webHidden/>
          </w:rPr>
          <w:fldChar w:fldCharType="end"/>
        </w:r>
      </w:hyperlink>
    </w:p>
    <w:p w14:paraId="16987598" w14:textId="77777777" w:rsidR="00E50A86" w:rsidRDefault="00E50A86">
      <w:pPr>
        <w:pStyle w:val="2a"/>
        <w:tabs>
          <w:tab w:val="left" w:pos="1134"/>
          <w:tab w:val="right" w:leader="dot" w:pos="9769"/>
        </w:tabs>
        <w:rPr>
          <w:rFonts w:asciiTheme="minorHAnsi" w:eastAsiaTheme="minorEastAsia" w:hAnsiTheme="minorHAnsi" w:cstheme="minorBidi"/>
          <w:sz w:val="22"/>
          <w:szCs w:val="22"/>
        </w:rPr>
      </w:pPr>
      <w:hyperlink w:anchor="_Toc105573027" w:history="1">
        <w:r w:rsidRPr="0040418A">
          <w:rPr>
            <w:rStyle w:val="affb"/>
            <w:rFonts w:ascii="Times New Roman" w:hAnsi="Times New Roman"/>
            <w:lang w:val="ru"/>
          </w:rPr>
          <w:t>8.</w:t>
        </w:r>
        <w:r>
          <w:rPr>
            <w:rFonts w:asciiTheme="minorHAnsi" w:eastAsiaTheme="minorEastAsia" w:hAnsiTheme="minorHAnsi" w:cstheme="minorBidi"/>
            <w:sz w:val="22"/>
            <w:szCs w:val="22"/>
          </w:rPr>
          <w:tab/>
        </w:r>
        <w:r w:rsidRPr="0040418A">
          <w:rPr>
            <w:rStyle w:val="affb"/>
            <w:rFonts w:ascii="Times New Roman" w:hAnsi="Times New Roman"/>
            <w:lang w:val="ru"/>
          </w:rPr>
          <w:t>ПРОЕКТ ДОГОВОРА</w:t>
        </w:r>
        <w:r>
          <w:rPr>
            <w:webHidden/>
          </w:rPr>
          <w:tab/>
        </w:r>
        <w:r>
          <w:rPr>
            <w:webHidden/>
          </w:rPr>
          <w:fldChar w:fldCharType="begin"/>
        </w:r>
        <w:r>
          <w:rPr>
            <w:webHidden/>
          </w:rPr>
          <w:instrText xml:space="preserve"> PAGEREF _Toc105573027 \h </w:instrText>
        </w:r>
        <w:r>
          <w:rPr>
            <w:webHidden/>
          </w:rPr>
        </w:r>
        <w:r>
          <w:rPr>
            <w:webHidden/>
          </w:rPr>
          <w:fldChar w:fldCharType="separate"/>
        </w:r>
        <w:r>
          <w:rPr>
            <w:webHidden/>
          </w:rPr>
          <w:t>51</w:t>
        </w:r>
        <w:r>
          <w:rPr>
            <w:webHidden/>
          </w:rPr>
          <w:fldChar w:fldCharType="end"/>
        </w:r>
      </w:hyperlink>
    </w:p>
    <w:p w14:paraId="71E3F8D8" w14:textId="77777777" w:rsidR="00E50A86" w:rsidRDefault="00E50A86">
      <w:pPr>
        <w:pStyle w:val="2a"/>
        <w:tabs>
          <w:tab w:val="left" w:pos="1134"/>
          <w:tab w:val="right" w:leader="dot" w:pos="9769"/>
        </w:tabs>
        <w:rPr>
          <w:rFonts w:asciiTheme="minorHAnsi" w:eastAsiaTheme="minorEastAsia" w:hAnsiTheme="minorHAnsi" w:cstheme="minorBidi"/>
          <w:sz w:val="22"/>
          <w:szCs w:val="22"/>
        </w:rPr>
      </w:pPr>
      <w:hyperlink w:anchor="_Toc105573028" w:history="1">
        <w:r w:rsidRPr="0040418A">
          <w:rPr>
            <w:rStyle w:val="affb"/>
            <w:rFonts w:ascii="Times New Roman" w:hAnsi="Times New Roman"/>
            <w:lang w:val="ru"/>
          </w:rPr>
          <w:t>9.</w:t>
        </w:r>
        <w:r>
          <w:rPr>
            <w:rFonts w:asciiTheme="minorHAnsi" w:eastAsiaTheme="minorEastAsia" w:hAnsiTheme="minorHAnsi" w:cstheme="minorBidi"/>
            <w:sz w:val="22"/>
            <w:szCs w:val="22"/>
          </w:rPr>
          <w:tab/>
        </w:r>
        <w:r w:rsidRPr="0040418A">
          <w:rPr>
            <w:rStyle w:val="affb"/>
            <w:rFonts w:ascii="Times New Roman" w:hAnsi="Times New Roman"/>
            <w:lang w:val="ru"/>
          </w:rPr>
          <w:t>ТРЕБОВАНИЯ К ПРОДУКЦИИ (ПРЕДМЕТУ ЗАКУПКИ)</w:t>
        </w:r>
        <w:r>
          <w:rPr>
            <w:webHidden/>
          </w:rPr>
          <w:tab/>
        </w:r>
        <w:r>
          <w:rPr>
            <w:webHidden/>
          </w:rPr>
          <w:fldChar w:fldCharType="begin"/>
        </w:r>
        <w:r>
          <w:rPr>
            <w:webHidden/>
          </w:rPr>
          <w:instrText xml:space="preserve"> PAGEREF _Toc105573028 \h </w:instrText>
        </w:r>
        <w:r>
          <w:rPr>
            <w:webHidden/>
          </w:rPr>
        </w:r>
        <w:r>
          <w:rPr>
            <w:webHidden/>
          </w:rPr>
          <w:fldChar w:fldCharType="separate"/>
        </w:r>
        <w:r>
          <w:rPr>
            <w:webHidden/>
          </w:rPr>
          <w:t>52</w:t>
        </w:r>
        <w:r>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Ref314254823"/>
      <w:bookmarkStart w:id="13" w:name="_Toc415874643"/>
      <w:bookmarkStart w:id="14" w:name="_Toc309773176"/>
      <w:bookmarkStart w:id="15" w:name="_Toc105572981"/>
      <w:r w:rsidRPr="005B580C">
        <w:rPr>
          <w:rFonts w:ascii="Times New Roman" w:hAnsi="Times New Roman"/>
          <w:sz w:val="20"/>
          <w:szCs w:val="20"/>
        </w:rPr>
        <w:lastRenderedPageBreak/>
        <w:t>СОКРАЩЕНИЯ</w:t>
      </w:r>
      <w:bookmarkEnd w:id="10"/>
      <w:bookmarkEnd w:id="11"/>
      <w:bookmarkEnd w:id="15"/>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105572982"/>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105572983"/>
      <w:r w:rsidRPr="005B580C">
        <w:rPr>
          <w:rFonts w:ascii="Times New Roman" w:hAnsi="Times New Roman"/>
          <w:sz w:val="20"/>
          <w:szCs w:val="20"/>
        </w:rPr>
        <w:lastRenderedPageBreak/>
        <w:t>ОБЩИЕ ПОЛОЖЕНИЯ</w:t>
      </w:r>
      <w:bookmarkEnd w:id="12"/>
      <w:bookmarkEnd w:id="13"/>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105572984"/>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E50A86">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E50A86">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E50A86">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E50A86">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E50A86">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E50A86">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E50A86">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105572985"/>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E50A86">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115774239"/>
      <w:bookmarkStart w:id="31" w:name="_Toc170292235"/>
      <w:bookmarkStart w:id="32" w:name="_Toc210452273"/>
      <w:bookmarkStart w:id="33" w:name="_Toc372924971"/>
      <w:bookmarkStart w:id="34" w:name="_Ref414040223"/>
      <w:bookmarkStart w:id="35" w:name="_Toc105572986"/>
      <w:r w:rsidRPr="005B580C">
        <w:rPr>
          <w:rFonts w:ascii="Times New Roman" w:hAnsi="Times New Roman"/>
          <w:sz w:val="20"/>
          <w:szCs w:val="20"/>
        </w:rPr>
        <w:t>Особые положения в связи с проведением закупки в открытой форме</w:t>
      </w:r>
      <w:bookmarkEnd w:id="29"/>
      <w:bookmarkEnd w:id="35"/>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105572987"/>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105572988"/>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E50A86">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105572989"/>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Ref312891719"/>
      <w:bookmarkStart w:id="88" w:name="_Toc312367048"/>
      <w:bookmarkStart w:id="89" w:name="_Toc105572990"/>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9"/>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E50A86">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E50A86">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E50A86">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E50A86">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E50A86">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E50A86">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E50A86">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E50A86">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E50A86">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E50A86">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E50A86">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E50A86">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E50A86">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E50A86">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105572991"/>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E50A86">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E50A86">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105572992"/>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E50A86">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E50A86">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105572993"/>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Ref313172693"/>
      <w:bookmarkStart w:id="251" w:name="_Ref313227280"/>
      <w:bookmarkStart w:id="252" w:name="_Toc105572994"/>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2"/>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E50A86">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E50A86">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E50A86">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E50A86">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E50A86">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105572995"/>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E50A86">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E50A86">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E50A86">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E50A86">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E50A86">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Ref414292290"/>
      <w:bookmarkStart w:id="273" w:name="_Toc105572996"/>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3"/>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E50A86">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105572997"/>
      <w:r w:rsidRPr="005B580C">
        <w:rPr>
          <w:rFonts w:ascii="Times New Roman" w:hAnsi="Times New Roman"/>
          <w:sz w:val="20"/>
          <w:szCs w:val="20"/>
          <w:lang w:val="ru"/>
        </w:rPr>
        <w:lastRenderedPageBreak/>
        <w:t>Обеспечение заявки</w:t>
      </w:r>
      <w:bookmarkEnd w:id="272"/>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E50A86">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E50A86">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105572998"/>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E50A86">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E50A86">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105572999"/>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E50A86">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269472549"/>
      <w:bookmarkStart w:id="290" w:name="_Toc105573000"/>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90"/>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E50A86">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105573001"/>
      <w:bookmarkEnd w:id="28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E50A86">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E50A86">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E50A86">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E50A86">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E50A86">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E50A86">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E50A86">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E50A86">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E50A86">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E50A86">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E50A86">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E50A86">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E50A86">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E50A86">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E50A86">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E50A86">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E50A86">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E50A86">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E50A86">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E50A86">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E50A86">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E50A86">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E50A86">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E50A86">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E50A86">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E50A86">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E50A86">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E50A86">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105573002"/>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E50A86">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105573003"/>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E50A86">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105573004"/>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105573005"/>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E50A86">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E50A86">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E50A86">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105573006"/>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E50A86">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E50A86">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263441567"/>
      <w:bookmarkStart w:id="446" w:name="_Toc269476359"/>
      <w:bookmarkStart w:id="447" w:name="_Toc312338871"/>
      <w:bookmarkStart w:id="448" w:name="_Toc269835279"/>
      <w:bookmarkStart w:id="449" w:name="_Toc270595288"/>
      <w:bookmarkStart w:id="450" w:name="_Toc271294290"/>
      <w:bookmarkStart w:id="451" w:name="_Toc105573007"/>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51"/>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E50A86">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105573008"/>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E50A86">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E50A86">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105573009"/>
      <w:r w:rsidRPr="005B580C">
        <w:rPr>
          <w:rFonts w:ascii="Times New Roman" w:eastAsiaTheme="majorEastAsia" w:hAnsi="Times New Roman"/>
          <w:sz w:val="20"/>
          <w:szCs w:val="20"/>
        </w:rPr>
        <w:t>Заключение договора</w:t>
      </w:r>
      <w:bookmarkEnd w:id="445"/>
      <w:bookmarkEnd w:id="446"/>
      <w:bookmarkEnd w:id="447"/>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E50A86">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7AA64E5E" w14:textId="77777777" w:rsidR="00E50A86" w:rsidRDefault="00B10226" w:rsidP="00E50A86">
      <w:pPr>
        <w:pStyle w:val="5"/>
        <w:rPr>
          <w:rFonts w:ascii="Times New Roman" w:hAnsi="Times New Roman"/>
          <w:sz w:val="20"/>
          <w:szCs w:val="20"/>
        </w:rPr>
        <w:sectPr w:rsidR="00E50A86"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E50A86"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E50A86">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E50A86">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105573010"/>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E50A86">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E50A86">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E50A86">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E50A86">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E50A86">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E50A86">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105573011"/>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105573012"/>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E50A86">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E50A86">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E50A86">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105573013"/>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E50A86">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E50A86">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02F2EFEB"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6F7230">
              <w:rPr>
                <w:rFonts w:ascii="Times New Roman" w:hAnsi="Times New Roman"/>
                <w:bCs/>
                <w:sz w:val="20"/>
                <w:szCs w:val="20"/>
              </w:rPr>
              <w:t>445</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6F7230">
              <w:rPr>
                <w:rFonts w:ascii="Times New Roman" w:hAnsi="Times New Roman"/>
                <w:bCs/>
                <w:sz w:val="20"/>
                <w:szCs w:val="20"/>
              </w:rPr>
              <w:t>Осциллографы</w:t>
            </w:r>
            <w:r>
              <w:rPr>
                <w:rFonts w:ascii="Times New Roman" w:hAnsi="Times New Roman"/>
                <w:bCs/>
                <w:sz w:val="20"/>
                <w:szCs w:val="20"/>
              </w:rPr>
              <w:t>.</w:t>
            </w:r>
          </w:p>
          <w:p w14:paraId="37168A85" w14:textId="120417DA" w:rsidR="00B31DDE" w:rsidRPr="005B580C" w:rsidRDefault="00B31DDE" w:rsidP="0013449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w:t>
            </w:r>
            <w:r w:rsidR="0013449D">
              <w:rPr>
                <w:rFonts w:ascii="Times New Roman" w:hAnsi="Times New Roman"/>
                <w:b/>
                <w:color w:val="000099"/>
                <w:sz w:val="20"/>
                <w:szCs w:val="20"/>
              </w:rPr>
              <w:t>51</w:t>
            </w:r>
            <w:r w:rsidRPr="00D2655B">
              <w:rPr>
                <w:rFonts w:ascii="Times New Roman" w:hAnsi="Times New Roman"/>
                <w:b/>
                <w:color w:val="000099"/>
                <w:sz w:val="20"/>
                <w:szCs w:val="20"/>
              </w:rPr>
              <w:t xml:space="preserve">, ОКПД 2: </w:t>
            </w:r>
            <w:r w:rsidR="0013449D">
              <w:rPr>
                <w:rFonts w:ascii="Times New Roman" w:hAnsi="Times New Roman"/>
                <w:b/>
                <w:color w:val="000099"/>
                <w:sz w:val="20"/>
                <w:szCs w:val="20"/>
              </w:rPr>
              <w:t>26.51.41.140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14540194" w:rsidR="0075298C" w:rsidRPr="005B580C" w:rsidRDefault="0075298C" w:rsidP="006F7230">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D255DB">
              <w:rPr>
                <w:rFonts w:ascii="Times New Roman" w:hAnsi="Times New Roman"/>
                <w:bCs/>
                <w:sz w:val="20"/>
                <w:szCs w:val="20"/>
              </w:rPr>
              <w:t>44</w:t>
            </w:r>
            <w:r w:rsidR="006F7230">
              <w:rPr>
                <w:rFonts w:ascii="Times New Roman" w:hAnsi="Times New Roman"/>
                <w:bCs/>
                <w:sz w:val="20"/>
                <w:szCs w:val="20"/>
              </w:rPr>
              <w:t>5</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2509C84" w:rsidR="0075298C" w:rsidRPr="005B580C" w:rsidRDefault="006F7230" w:rsidP="006F7230">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13 599 480,00</w:t>
            </w:r>
            <w:r w:rsidR="005F6B6D" w:rsidRPr="00D255DB">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тринадцать миллионов пятьсот девяносто девять тысяч четыреста восемьдесят</w:t>
            </w:r>
            <w:r w:rsidR="005F6B6D" w:rsidRPr="00D255DB">
              <w:rPr>
                <w:rFonts w:ascii="Times New Roman" w:eastAsia="Times New Roman" w:hAnsi="Times New Roman"/>
                <w:b/>
                <w:i/>
                <w:sz w:val="20"/>
                <w:szCs w:val="20"/>
                <w:lang w:eastAsia="ru-RU"/>
              </w:rPr>
              <w:t>) рублей 00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E50A86">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C316F24" w14:textId="36E69C03" w:rsidTr="0096225E">
        <w:trPr>
          <w:trHeight w:val="275"/>
        </w:trPr>
        <w:tc>
          <w:tcPr>
            <w:tcW w:w="567" w:type="dxa"/>
            <w:vMerge/>
            <w:shd w:val="clear" w:color="auto" w:fill="auto"/>
          </w:tcPr>
          <w:p w14:paraId="11041643"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B2374D" w:rsidRPr="005B580C" w:rsidRDefault="00B2374D"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00B9779B" w:rsidR="00B2374D" w:rsidRPr="005B580C" w:rsidRDefault="006E3491" w:rsidP="006F7230">
            <w:pPr>
              <w:pStyle w:val="a"/>
              <w:numPr>
                <w:ilvl w:val="0"/>
                <w:numId w:val="0"/>
              </w:numPr>
              <w:rPr>
                <w:rFonts w:ascii="Times New Roman" w:hAnsi="Times New Roman"/>
                <w:sz w:val="20"/>
                <w:szCs w:val="20"/>
              </w:rPr>
            </w:pPr>
            <w:r>
              <w:rPr>
                <w:rFonts w:ascii="Times New Roman" w:hAnsi="Times New Roman"/>
                <w:sz w:val="20"/>
                <w:szCs w:val="20"/>
              </w:rPr>
              <w:t>До 1</w:t>
            </w:r>
            <w:r w:rsidR="006F7230">
              <w:rPr>
                <w:rFonts w:ascii="Times New Roman" w:hAnsi="Times New Roman"/>
                <w:sz w:val="20"/>
                <w:szCs w:val="20"/>
              </w:rPr>
              <w:t>5</w:t>
            </w:r>
            <w:r>
              <w:rPr>
                <w:rFonts w:ascii="Times New Roman" w:hAnsi="Times New Roman"/>
                <w:sz w:val="20"/>
                <w:szCs w:val="20"/>
              </w:rPr>
              <w:t>.</w:t>
            </w:r>
            <w:r w:rsidR="00D255DB">
              <w:rPr>
                <w:rFonts w:ascii="Times New Roman" w:hAnsi="Times New Roman"/>
                <w:sz w:val="20"/>
                <w:szCs w:val="20"/>
              </w:rPr>
              <w:t>12</w:t>
            </w:r>
            <w:r>
              <w:rPr>
                <w:rFonts w:ascii="Times New Roman" w:hAnsi="Times New Roman"/>
                <w:sz w:val="20"/>
                <w:szCs w:val="20"/>
              </w:rPr>
              <w:t>.2022г.</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3AB149F2" w:rsidR="00B2374D" w:rsidRPr="005B580C" w:rsidRDefault="001F0D67" w:rsidP="001F0D67">
            <w:pPr>
              <w:pStyle w:val="5"/>
              <w:numPr>
                <w:ilvl w:val="0"/>
                <w:numId w:val="0"/>
              </w:numPr>
              <w:ind w:firstLine="70"/>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7D4E0B9" w14:textId="202EBCFA" w:rsidR="00B2374D" w:rsidRPr="005B580C" w:rsidRDefault="005F6B6D" w:rsidP="00CF3034">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00B2374D" w:rsidRPr="005B580C">
              <w:rPr>
                <w:rFonts w:ascii="Times New Roman" w:hAnsi="Times New Roman"/>
                <w:bCs/>
                <w:sz w:val="20"/>
                <w:szCs w:val="20"/>
              </w:rPr>
              <w:t xml:space="preserve"> </w:t>
            </w:r>
          </w:p>
          <w:p w14:paraId="0C40C24C" w14:textId="254BE9CE" w:rsidR="00B2374D" w:rsidRPr="005B580C" w:rsidRDefault="00435DD0" w:rsidP="005F6B6D">
            <w:pPr>
              <w:pStyle w:val="5"/>
              <w:numPr>
                <w:ilvl w:val="0"/>
                <w:numId w:val="0"/>
              </w:numPr>
              <w:rPr>
                <w:rFonts w:ascii="Times New Roman" w:hAnsi="Times New Roman"/>
                <w:bCs/>
                <w:sz w:val="20"/>
                <w:szCs w:val="20"/>
              </w:rPr>
            </w:pPr>
            <w:r w:rsidRPr="00435DD0">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46BEEE1D"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6F7230">
              <w:rPr>
                <w:rFonts w:ascii="Times New Roman" w:hAnsi="Times New Roman"/>
                <w:sz w:val="20"/>
                <w:szCs w:val="20"/>
              </w:rPr>
              <w:t>68 000</w:t>
            </w:r>
            <w:r>
              <w:rPr>
                <w:rFonts w:ascii="Times New Roman" w:hAnsi="Times New Roman"/>
                <w:sz w:val="20"/>
                <w:szCs w:val="20"/>
              </w:rPr>
              <w:t xml:space="preserve">,00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EF0C0B9" w:rsidR="00B2374D" w:rsidRPr="005B580C" w:rsidRDefault="00B2374D" w:rsidP="00435DD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286E84">
              <w:rPr>
                <w:rFonts w:ascii="Times New Roman" w:hAnsi="Times New Roman"/>
                <w:b/>
                <w:bCs/>
                <w:spacing w:val="-6"/>
                <w:sz w:val="20"/>
                <w:szCs w:val="20"/>
              </w:rPr>
              <w:t>с «</w:t>
            </w:r>
            <w:r w:rsidR="005F6B6D" w:rsidRPr="00286E84">
              <w:rPr>
                <w:rFonts w:ascii="Times New Roman" w:hAnsi="Times New Roman"/>
                <w:b/>
                <w:bCs/>
                <w:spacing w:val="-6"/>
                <w:sz w:val="20"/>
                <w:szCs w:val="20"/>
              </w:rPr>
              <w:t>0</w:t>
            </w:r>
            <w:r w:rsidR="00435DD0" w:rsidRPr="00286E84">
              <w:rPr>
                <w:rFonts w:ascii="Times New Roman" w:hAnsi="Times New Roman"/>
                <w:b/>
                <w:bCs/>
                <w:spacing w:val="-6"/>
                <w:sz w:val="20"/>
                <w:szCs w:val="20"/>
              </w:rPr>
              <w:t>8</w:t>
            </w:r>
            <w:r w:rsidRPr="00286E84">
              <w:rPr>
                <w:rFonts w:ascii="Times New Roman" w:hAnsi="Times New Roman"/>
                <w:b/>
                <w:bCs/>
                <w:spacing w:val="-6"/>
                <w:sz w:val="20"/>
                <w:szCs w:val="20"/>
              </w:rPr>
              <w:t xml:space="preserve">» </w:t>
            </w:r>
            <w:r w:rsidR="00435DD0" w:rsidRPr="00286E84">
              <w:rPr>
                <w:rFonts w:ascii="Times New Roman" w:hAnsi="Times New Roman"/>
                <w:b/>
                <w:bCs/>
                <w:spacing w:val="-6"/>
                <w:sz w:val="20"/>
                <w:szCs w:val="20"/>
              </w:rPr>
              <w:t xml:space="preserve">июня </w:t>
            </w:r>
            <w:r w:rsidRPr="00286E84">
              <w:rPr>
                <w:rFonts w:ascii="Times New Roman" w:hAnsi="Times New Roman"/>
                <w:b/>
                <w:bCs/>
                <w:spacing w:val="-6"/>
                <w:sz w:val="20"/>
                <w:szCs w:val="20"/>
              </w:rPr>
              <w:t xml:space="preserve"> </w:t>
            </w:r>
            <w:r w:rsidR="003126A0" w:rsidRPr="00286E84">
              <w:rPr>
                <w:rFonts w:ascii="Times New Roman" w:hAnsi="Times New Roman"/>
                <w:b/>
                <w:bCs/>
                <w:spacing w:val="-6"/>
                <w:sz w:val="20"/>
                <w:szCs w:val="20"/>
              </w:rPr>
              <w:t>20</w:t>
            </w:r>
            <w:r w:rsidR="005F6B6D" w:rsidRPr="00286E84">
              <w:rPr>
                <w:rFonts w:ascii="Times New Roman" w:hAnsi="Times New Roman"/>
                <w:b/>
                <w:bCs/>
                <w:spacing w:val="-6"/>
                <w:sz w:val="20"/>
                <w:szCs w:val="20"/>
              </w:rPr>
              <w:t>22</w:t>
            </w:r>
            <w:r w:rsidRPr="00286E84">
              <w:rPr>
                <w:rFonts w:ascii="Times New Roman" w:hAnsi="Times New Roman"/>
                <w:b/>
                <w:bCs/>
                <w:spacing w:val="-6"/>
                <w:sz w:val="20"/>
                <w:szCs w:val="20"/>
              </w:rPr>
              <w:t xml:space="preserve"> г.</w:t>
            </w:r>
            <w:r w:rsidR="00EE561B" w:rsidRPr="00286E84">
              <w:rPr>
                <w:rFonts w:ascii="Times New Roman" w:hAnsi="Times New Roman"/>
                <w:b/>
                <w:bCs/>
                <w:sz w:val="20"/>
                <w:szCs w:val="20"/>
              </w:rPr>
              <w:t xml:space="preserve">, </w:t>
            </w:r>
            <w:r w:rsidRPr="00286E84">
              <w:rPr>
                <w:rFonts w:ascii="Times New Roman" w:hAnsi="Times New Roman"/>
                <w:b/>
                <w:bCs/>
                <w:spacing w:val="-6"/>
                <w:sz w:val="20"/>
                <w:szCs w:val="20"/>
              </w:rPr>
              <w:t xml:space="preserve">и до </w:t>
            </w:r>
            <w:r w:rsidR="005F6B6D" w:rsidRPr="00286E84">
              <w:rPr>
                <w:rFonts w:ascii="Times New Roman" w:hAnsi="Times New Roman"/>
                <w:b/>
                <w:bCs/>
                <w:spacing w:val="-6"/>
                <w:sz w:val="20"/>
                <w:szCs w:val="20"/>
              </w:rPr>
              <w:t>10</w:t>
            </w:r>
            <w:r w:rsidRPr="00286E84">
              <w:rPr>
                <w:rFonts w:ascii="Times New Roman" w:hAnsi="Times New Roman"/>
                <w:b/>
                <w:bCs/>
                <w:spacing w:val="-6"/>
                <w:sz w:val="20"/>
                <w:szCs w:val="20"/>
              </w:rPr>
              <w:t xml:space="preserve"> ч. </w:t>
            </w:r>
            <w:r w:rsidR="005F6B6D" w:rsidRPr="00286E84">
              <w:rPr>
                <w:rFonts w:ascii="Times New Roman" w:hAnsi="Times New Roman"/>
                <w:b/>
                <w:bCs/>
                <w:spacing w:val="-6"/>
                <w:sz w:val="20"/>
                <w:szCs w:val="20"/>
              </w:rPr>
              <w:t>00</w:t>
            </w:r>
            <w:r w:rsidRPr="00286E84">
              <w:rPr>
                <w:rFonts w:ascii="Times New Roman" w:hAnsi="Times New Roman"/>
                <w:b/>
                <w:bCs/>
                <w:spacing w:val="-6"/>
                <w:sz w:val="20"/>
                <w:szCs w:val="20"/>
              </w:rPr>
              <w:t xml:space="preserve"> мин. «</w:t>
            </w:r>
            <w:r w:rsidR="003D24B4" w:rsidRPr="00286E84">
              <w:rPr>
                <w:rFonts w:ascii="Times New Roman" w:hAnsi="Times New Roman"/>
                <w:b/>
                <w:bCs/>
                <w:spacing w:val="-6"/>
                <w:sz w:val="20"/>
                <w:szCs w:val="20"/>
              </w:rPr>
              <w:t>1</w:t>
            </w:r>
            <w:r w:rsidR="006E3491" w:rsidRPr="00286E84">
              <w:rPr>
                <w:rFonts w:ascii="Times New Roman" w:hAnsi="Times New Roman"/>
                <w:b/>
                <w:bCs/>
                <w:spacing w:val="-6"/>
                <w:sz w:val="20"/>
                <w:szCs w:val="20"/>
              </w:rPr>
              <w:t>6</w:t>
            </w:r>
            <w:r w:rsidRPr="00286E84">
              <w:rPr>
                <w:rFonts w:ascii="Times New Roman" w:hAnsi="Times New Roman"/>
                <w:b/>
                <w:bCs/>
                <w:spacing w:val="-6"/>
                <w:sz w:val="20"/>
                <w:szCs w:val="20"/>
              </w:rPr>
              <w:t>» </w:t>
            </w:r>
            <w:r w:rsidR="00435DD0" w:rsidRPr="00286E84">
              <w:rPr>
                <w:rFonts w:ascii="Times New Roman" w:hAnsi="Times New Roman"/>
                <w:b/>
                <w:bCs/>
                <w:spacing w:val="-6"/>
                <w:sz w:val="20"/>
                <w:szCs w:val="20"/>
              </w:rPr>
              <w:t xml:space="preserve">июня </w:t>
            </w:r>
            <w:r w:rsidRPr="00286E84">
              <w:rPr>
                <w:rFonts w:ascii="Times New Roman" w:hAnsi="Times New Roman"/>
                <w:b/>
                <w:bCs/>
                <w:spacing w:val="-6"/>
                <w:sz w:val="20"/>
                <w:szCs w:val="20"/>
              </w:rPr>
              <w:t xml:space="preserve"> </w:t>
            </w:r>
            <w:r w:rsidR="003126A0" w:rsidRPr="00286E84">
              <w:rPr>
                <w:rFonts w:ascii="Times New Roman" w:hAnsi="Times New Roman"/>
                <w:b/>
                <w:bCs/>
                <w:spacing w:val="-6"/>
                <w:sz w:val="20"/>
                <w:szCs w:val="20"/>
              </w:rPr>
              <w:t>20</w:t>
            </w:r>
            <w:r w:rsidR="003D24B4" w:rsidRPr="00286E84">
              <w:rPr>
                <w:rFonts w:ascii="Times New Roman" w:hAnsi="Times New Roman"/>
                <w:b/>
                <w:bCs/>
                <w:spacing w:val="-6"/>
                <w:sz w:val="20"/>
                <w:szCs w:val="20"/>
              </w:rPr>
              <w:t>22</w:t>
            </w:r>
            <w:r w:rsidRPr="00286E84">
              <w:rPr>
                <w:rFonts w:ascii="Times New Roman" w:hAnsi="Times New Roman"/>
                <w:b/>
                <w:bCs/>
                <w:spacing w:val="-6"/>
                <w:sz w:val="20"/>
                <w:szCs w:val="20"/>
              </w:rPr>
              <w:t xml:space="preserve"> г. </w:t>
            </w:r>
            <w:r w:rsidRPr="005B580C">
              <w:rPr>
                <w:rFonts w:ascii="Times New Roman" w:hAnsi="Times New Roman"/>
                <w:bCs/>
                <w:spacing w:val="-6"/>
                <w:sz w:val="20"/>
                <w:szCs w:val="20"/>
              </w:rPr>
              <w:t>(по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2FA05FA2" w:rsidR="003F1C9B" w:rsidRPr="005B580C" w:rsidRDefault="003F1C9B" w:rsidP="00435DD0">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документации о закупке</w:t>
            </w:r>
            <w:r w:rsidR="00435DD0">
              <w:rPr>
                <w:rFonts w:ascii="Times New Roman" w:hAnsi="Times New Roman"/>
                <w:bCs/>
                <w:sz w:val="20"/>
                <w:szCs w:val="20"/>
              </w:rPr>
              <w:t xml:space="preserve"> </w:t>
            </w:r>
            <w:r w:rsidR="00141F52" w:rsidRPr="005B580C">
              <w:rPr>
                <w:rFonts w:ascii="Times New Roman" w:hAnsi="Times New Roman"/>
                <w:bCs/>
                <w:sz w:val="20"/>
                <w:szCs w:val="20"/>
              </w:rPr>
              <w:t xml:space="preserve">предоставляются </w:t>
            </w:r>
            <w:r w:rsidR="00141F52" w:rsidRPr="00286E84">
              <w:rPr>
                <w:rFonts w:ascii="Times New Roman" w:hAnsi="Times New Roman"/>
                <w:b/>
                <w:bCs/>
                <w:sz w:val="20"/>
                <w:szCs w:val="20"/>
              </w:rPr>
              <w:t>с «</w:t>
            </w:r>
            <w:r w:rsidR="003D24B4" w:rsidRPr="00286E84">
              <w:rPr>
                <w:rFonts w:ascii="Times New Roman" w:hAnsi="Times New Roman"/>
                <w:b/>
                <w:bCs/>
                <w:sz w:val="20"/>
                <w:szCs w:val="20"/>
              </w:rPr>
              <w:t>0</w:t>
            </w:r>
            <w:r w:rsidR="00435DD0" w:rsidRPr="00286E84">
              <w:rPr>
                <w:rFonts w:ascii="Times New Roman" w:hAnsi="Times New Roman"/>
                <w:b/>
                <w:bCs/>
                <w:sz w:val="20"/>
                <w:szCs w:val="20"/>
              </w:rPr>
              <w:t>8</w:t>
            </w:r>
            <w:r w:rsidR="00141F52" w:rsidRPr="00286E84">
              <w:rPr>
                <w:rFonts w:ascii="Times New Roman" w:hAnsi="Times New Roman"/>
                <w:b/>
                <w:bCs/>
                <w:sz w:val="20"/>
                <w:szCs w:val="20"/>
              </w:rPr>
              <w:t>» </w:t>
            </w:r>
            <w:r w:rsidR="00435DD0" w:rsidRPr="00286E84">
              <w:rPr>
                <w:rFonts w:ascii="Times New Roman" w:hAnsi="Times New Roman"/>
                <w:b/>
                <w:bCs/>
                <w:sz w:val="20"/>
                <w:szCs w:val="20"/>
              </w:rPr>
              <w:t xml:space="preserve">июня </w:t>
            </w:r>
            <w:r w:rsidR="00141F52" w:rsidRPr="00286E84">
              <w:rPr>
                <w:rFonts w:ascii="Times New Roman" w:hAnsi="Times New Roman"/>
                <w:b/>
                <w:bCs/>
                <w:sz w:val="20"/>
                <w:szCs w:val="20"/>
              </w:rPr>
              <w:t xml:space="preserve"> </w:t>
            </w:r>
            <w:r w:rsidR="003126A0" w:rsidRPr="00286E84">
              <w:rPr>
                <w:rFonts w:ascii="Times New Roman" w:hAnsi="Times New Roman"/>
                <w:b/>
                <w:bCs/>
                <w:sz w:val="20"/>
                <w:szCs w:val="20"/>
              </w:rPr>
              <w:t>20</w:t>
            </w:r>
            <w:r w:rsidR="003D24B4" w:rsidRPr="00286E84">
              <w:rPr>
                <w:rFonts w:ascii="Times New Roman" w:hAnsi="Times New Roman"/>
                <w:b/>
                <w:bCs/>
                <w:sz w:val="20"/>
                <w:szCs w:val="20"/>
              </w:rPr>
              <w:t>22</w:t>
            </w:r>
            <w:r w:rsidR="00141F52" w:rsidRPr="00286E84">
              <w:rPr>
                <w:rFonts w:ascii="Times New Roman" w:hAnsi="Times New Roman"/>
                <w:b/>
                <w:bCs/>
                <w:sz w:val="20"/>
                <w:szCs w:val="20"/>
              </w:rPr>
              <w:t xml:space="preserve">г. </w:t>
            </w:r>
            <w:r w:rsidR="003D24B4" w:rsidRPr="00286E84">
              <w:rPr>
                <w:rFonts w:ascii="Times New Roman" w:hAnsi="Times New Roman"/>
                <w:b/>
                <w:bCs/>
                <w:sz w:val="20"/>
                <w:szCs w:val="20"/>
              </w:rPr>
              <w:t>по «</w:t>
            </w:r>
            <w:r w:rsidR="009147B0" w:rsidRPr="00286E84">
              <w:rPr>
                <w:rFonts w:ascii="Times New Roman" w:hAnsi="Times New Roman"/>
                <w:b/>
                <w:bCs/>
                <w:sz w:val="20"/>
                <w:szCs w:val="20"/>
              </w:rPr>
              <w:t>14</w:t>
            </w:r>
            <w:r w:rsidR="00141F52" w:rsidRPr="00286E84">
              <w:rPr>
                <w:rFonts w:ascii="Times New Roman" w:hAnsi="Times New Roman"/>
                <w:b/>
                <w:bCs/>
                <w:sz w:val="20"/>
                <w:szCs w:val="20"/>
              </w:rPr>
              <w:t>» </w:t>
            </w:r>
            <w:r w:rsidR="00435DD0" w:rsidRPr="00286E84">
              <w:rPr>
                <w:rFonts w:ascii="Times New Roman" w:hAnsi="Times New Roman"/>
                <w:b/>
                <w:bCs/>
                <w:sz w:val="20"/>
                <w:szCs w:val="20"/>
              </w:rPr>
              <w:t xml:space="preserve"> июня </w:t>
            </w:r>
            <w:r w:rsidR="00141F52" w:rsidRPr="00286E84">
              <w:rPr>
                <w:rFonts w:ascii="Times New Roman" w:hAnsi="Times New Roman"/>
                <w:b/>
                <w:bCs/>
                <w:sz w:val="20"/>
                <w:szCs w:val="20"/>
              </w:rPr>
              <w:t xml:space="preserve"> </w:t>
            </w:r>
            <w:r w:rsidR="003126A0" w:rsidRPr="00286E84">
              <w:rPr>
                <w:rFonts w:ascii="Times New Roman" w:hAnsi="Times New Roman"/>
                <w:b/>
                <w:bCs/>
                <w:sz w:val="20"/>
                <w:szCs w:val="20"/>
              </w:rPr>
              <w:t>20</w:t>
            </w:r>
            <w:r w:rsidR="003D24B4" w:rsidRPr="00286E84">
              <w:rPr>
                <w:rFonts w:ascii="Times New Roman" w:hAnsi="Times New Roman"/>
                <w:b/>
                <w:bCs/>
                <w:sz w:val="20"/>
                <w:szCs w:val="20"/>
              </w:rPr>
              <w:t>22</w:t>
            </w:r>
            <w:r w:rsidR="00141F52" w:rsidRPr="00286E84">
              <w:rPr>
                <w:rFonts w:ascii="Times New Roman" w:hAnsi="Times New Roman"/>
                <w:b/>
                <w:bCs/>
                <w:sz w:val="20"/>
                <w:szCs w:val="20"/>
              </w:rPr>
              <w:t xml:space="preserve"> г.</w:t>
            </w:r>
            <w:r w:rsidR="00141F52" w:rsidRPr="005B580C">
              <w:rPr>
                <w:rFonts w:ascii="Times New Roman" w:hAnsi="Times New Roman"/>
                <w:bCs/>
                <w:sz w:val="20"/>
                <w:szCs w:val="20"/>
              </w:rPr>
              <w:t xml:space="preserve">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1D423D6" w:rsidR="003F1C9B" w:rsidRPr="005B580C" w:rsidRDefault="003F1C9B" w:rsidP="00435DD0">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9147B0">
              <w:rPr>
                <w:rFonts w:ascii="Times New Roman" w:hAnsi="Times New Roman"/>
                <w:bCs/>
                <w:spacing w:val="-6"/>
                <w:sz w:val="20"/>
                <w:szCs w:val="20"/>
              </w:rPr>
              <w:t>23</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 xml:space="preserve">» </w:t>
            </w:r>
            <w:r w:rsidR="00435DD0">
              <w:rPr>
                <w:rFonts w:ascii="Times New Roman" w:hAnsi="Times New Roman"/>
                <w:bCs/>
                <w:spacing w:val="-6"/>
                <w:sz w:val="20"/>
                <w:szCs w:val="20"/>
              </w:rPr>
              <w:t xml:space="preserve">июня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435DD0">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4B1BA7CC" w:rsidR="003F1C9B" w:rsidRPr="005B580C" w:rsidRDefault="003F1C9B" w:rsidP="00435DD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9147B0">
              <w:rPr>
                <w:rFonts w:ascii="Times New Roman" w:hAnsi="Times New Roman"/>
                <w:bCs/>
                <w:spacing w:val="-6"/>
                <w:sz w:val="20"/>
                <w:szCs w:val="20"/>
              </w:rPr>
              <w:t>2</w:t>
            </w:r>
            <w:r w:rsidR="00435DD0">
              <w:rPr>
                <w:rFonts w:ascii="Times New Roman" w:hAnsi="Times New Roman"/>
                <w:bCs/>
                <w:spacing w:val="-6"/>
                <w:sz w:val="20"/>
                <w:szCs w:val="20"/>
              </w:rPr>
              <w:t>7</w:t>
            </w:r>
            <w:r w:rsidRPr="005B580C">
              <w:rPr>
                <w:rFonts w:ascii="Times New Roman" w:hAnsi="Times New Roman"/>
                <w:bCs/>
                <w:spacing w:val="-6"/>
                <w:sz w:val="20"/>
                <w:szCs w:val="20"/>
              </w:rPr>
              <w:t xml:space="preserve">» </w:t>
            </w:r>
            <w:r w:rsidR="00435DD0">
              <w:rPr>
                <w:rFonts w:ascii="Times New Roman" w:hAnsi="Times New Roman"/>
                <w:bCs/>
                <w:spacing w:val="-6"/>
                <w:sz w:val="20"/>
                <w:szCs w:val="20"/>
              </w:rPr>
              <w:t xml:space="preserve">июня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E50A86">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73014"/>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73015"/>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E50A86">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73016"/>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73017"/>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149D627" w:rsidR="003A6609" w:rsidRPr="005B580C" w:rsidRDefault="00B54734" w:rsidP="00EA342E">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6F7230"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6F7230"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E6A53E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2</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6F7230"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6F7230"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6F7230"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6F7230"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136AA545" w:rsidR="0004037E" w:rsidRPr="005B580C" w:rsidRDefault="00B54734" w:rsidP="006F7230">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6F7230">
              <w:rPr>
                <w:rFonts w:ascii="Times New Roman" w:hAnsi="Times New Roman"/>
                <w:sz w:val="20"/>
                <w:szCs w:val="20"/>
              </w:rPr>
              <w:t>7</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sidRPr="005B580C">
              <w:rPr>
                <w:rFonts w:ascii="Times New Roman" w:hAnsi="Times New Roman"/>
                <w:sz w:val="20"/>
                <w:szCs w:val="20"/>
              </w:rPr>
              <w:t xml:space="preserve">Справка </w:t>
            </w:r>
            <w:r w:rsidR="00E50A86" w:rsidRPr="005B580C">
              <w:rPr>
                <w:rFonts w:ascii="Times New Roman" w:hAnsi="Times New Roman"/>
                <w:bCs/>
                <w:sz w:val="20"/>
                <w:szCs w:val="20"/>
              </w:rPr>
              <w:t xml:space="preserve">о наличии опыта </w:t>
            </w:r>
            <w:r w:rsidR="00E50A86" w:rsidRPr="005B580C">
              <w:rPr>
                <w:rFonts w:ascii="Times New Roman" w:hAnsi="Times New Roman"/>
                <w:sz w:val="20"/>
                <w:szCs w:val="20"/>
              </w:rPr>
              <w:t>(форма </w:t>
            </w:r>
            <w:r w:rsidR="00E50A86">
              <w:rPr>
                <w:rFonts w:ascii="Times New Roman" w:hAnsi="Times New Roman"/>
                <w:sz w:val="20"/>
                <w:szCs w:val="20"/>
              </w:rPr>
              <w:t>4</w:t>
            </w:r>
            <w:r w:rsidR="00E50A86"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73018"/>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73019"/>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sidRPr="005B580C">
              <w:rPr>
                <w:rFonts w:ascii="Times New Roman" w:hAnsi="Times New Roman"/>
                <w:sz w:val="20"/>
                <w:szCs w:val="20"/>
              </w:rPr>
              <w:t>Заявка (форма </w:t>
            </w:r>
            <w:r w:rsidR="00E50A86">
              <w:rPr>
                <w:rFonts w:ascii="Times New Roman" w:hAnsi="Times New Roman"/>
                <w:sz w:val="20"/>
                <w:szCs w:val="20"/>
              </w:rPr>
              <w:t>1</w:t>
            </w:r>
            <w:r w:rsidR="00E50A86"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sidR="00E50A86">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BBD7042" w:rsidR="00AE4822" w:rsidRPr="005B580C" w:rsidRDefault="00425237" w:rsidP="00F81BE9">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w:t>
            </w:r>
            <w:r w:rsidR="00EB1928">
              <w:rPr>
                <w:rFonts w:ascii="Times New Roman" w:hAnsi="Times New Roman"/>
                <w:sz w:val="20"/>
                <w:szCs w:val="20"/>
              </w:rPr>
              <w:t>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r w:rsidRPr="005B580C">
              <w:rPr>
                <w:rFonts w:ascii="Times New Roman" w:hAnsi="Times New Roman"/>
                <w:noProof/>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sidRPr="005B580C">
              <w:rPr>
                <w:rFonts w:ascii="Times New Roman" w:hAnsi="Times New Roman"/>
                <w:sz w:val="20"/>
                <w:szCs w:val="20"/>
              </w:rPr>
              <w:t xml:space="preserve">Справка </w:t>
            </w:r>
            <w:r w:rsidR="00E50A86" w:rsidRPr="005B580C">
              <w:rPr>
                <w:rFonts w:ascii="Times New Roman" w:hAnsi="Times New Roman"/>
                <w:bCs/>
                <w:sz w:val="20"/>
                <w:szCs w:val="20"/>
              </w:rPr>
              <w:t xml:space="preserve">о наличии опыта </w:t>
            </w:r>
            <w:r w:rsidR="00E50A86" w:rsidRPr="005B580C">
              <w:rPr>
                <w:rFonts w:ascii="Times New Roman" w:hAnsi="Times New Roman"/>
                <w:sz w:val="20"/>
                <w:szCs w:val="20"/>
              </w:rPr>
              <w:t>(форма </w:t>
            </w:r>
            <w:r w:rsidR="00E50A86">
              <w:rPr>
                <w:rFonts w:ascii="Times New Roman" w:hAnsi="Times New Roman"/>
                <w:sz w:val="20"/>
                <w:szCs w:val="20"/>
              </w:rPr>
              <w:t>4</w:t>
            </w:r>
            <w:r w:rsidR="00E50A86"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73020"/>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73021"/>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1F824D35" w:rsidR="00366344" w:rsidRPr="005B580C" w:rsidRDefault="00F81BE9" w:rsidP="006F7230">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6F7230">
              <w:rPr>
                <w:rFonts w:ascii="Times New Roman" w:eastAsiaTheme="majorEastAsia" w:hAnsi="Times New Roman"/>
                <w:bCs/>
                <w:sz w:val="20"/>
                <w:szCs w:val="20"/>
              </w:rPr>
              <w:t>Осциллографы</w:t>
            </w:r>
          </w:p>
        </w:tc>
        <w:tc>
          <w:tcPr>
            <w:tcW w:w="3305" w:type="dxa"/>
          </w:tcPr>
          <w:p w14:paraId="0EC266F7" w14:textId="60E48C9C" w:rsidR="00366344" w:rsidRPr="006C0172" w:rsidRDefault="006F7230" w:rsidP="006F7230">
            <w:pPr>
              <w:rPr>
                <w:rFonts w:ascii="Times New Roman" w:eastAsiaTheme="majorEastAsia" w:hAnsi="Times New Roman"/>
                <w:bCs/>
                <w:sz w:val="20"/>
                <w:szCs w:val="20"/>
                <w:lang w:val="ru"/>
              </w:rPr>
            </w:pPr>
            <w:r>
              <w:rPr>
                <w:rFonts w:ascii="Times New Roman" w:hAnsi="Times New Roman"/>
                <w:b/>
                <w:sz w:val="20"/>
                <w:szCs w:val="20"/>
              </w:rPr>
              <w:t>13 599 480</w:t>
            </w:r>
            <w:r w:rsidR="006C0172" w:rsidRPr="006C0172">
              <w:rPr>
                <w:rFonts w:ascii="Times New Roman" w:hAnsi="Times New Roman"/>
                <w:b/>
                <w:sz w:val="20"/>
                <w:szCs w:val="20"/>
              </w:rPr>
              <w:t>,00</w:t>
            </w:r>
            <w:r w:rsidR="006C0172" w:rsidRPr="006C0172">
              <w:rPr>
                <w:rFonts w:ascii="Times New Roman" w:hAnsi="Times New Roman"/>
                <w:sz w:val="20"/>
                <w:szCs w:val="20"/>
              </w:rPr>
              <w:t xml:space="preserve"> (</w:t>
            </w:r>
            <w:r>
              <w:rPr>
                <w:rFonts w:ascii="Times New Roman" w:hAnsi="Times New Roman"/>
                <w:sz w:val="20"/>
                <w:szCs w:val="20"/>
              </w:rPr>
              <w:t>тринадцать миллионов пятьсот девяносто девять тысяч четыреста восемьдесят</w:t>
            </w:r>
            <w:r w:rsidR="006C0172" w:rsidRPr="006C0172">
              <w:rPr>
                <w:rFonts w:ascii="Times New Roman" w:hAnsi="Times New Roman"/>
                <w:sz w:val="20"/>
                <w:szCs w:val="20"/>
              </w:rPr>
              <w:t>) рублей 00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5310367D" w:rsidR="00366344" w:rsidRPr="006C0172" w:rsidRDefault="006F7230" w:rsidP="004B3396">
            <w:pPr>
              <w:rPr>
                <w:rFonts w:ascii="Times New Roman" w:eastAsiaTheme="majorEastAsia" w:hAnsi="Times New Roman"/>
                <w:bCs/>
                <w:sz w:val="20"/>
                <w:szCs w:val="20"/>
                <w:lang w:val="ru"/>
              </w:rPr>
            </w:pPr>
            <w:r>
              <w:rPr>
                <w:rFonts w:ascii="Times New Roman" w:hAnsi="Times New Roman"/>
                <w:b/>
                <w:sz w:val="20"/>
                <w:szCs w:val="20"/>
              </w:rPr>
              <w:t>13 599 480</w:t>
            </w:r>
            <w:r w:rsidRPr="006C0172">
              <w:rPr>
                <w:rFonts w:ascii="Times New Roman" w:hAnsi="Times New Roman"/>
                <w:b/>
                <w:sz w:val="20"/>
                <w:szCs w:val="20"/>
              </w:rPr>
              <w:t>,00</w:t>
            </w:r>
            <w:r w:rsidRPr="006C0172">
              <w:rPr>
                <w:rFonts w:ascii="Times New Roman" w:hAnsi="Times New Roman"/>
                <w:sz w:val="20"/>
                <w:szCs w:val="20"/>
              </w:rPr>
              <w:t xml:space="preserve"> (</w:t>
            </w:r>
            <w:r>
              <w:rPr>
                <w:rFonts w:ascii="Times New Roman" w:hAnsi="Times New Roman"/>
                <w:sz w:val="20"/>
                <w:szCs w:val="20"/>
              </w:rPr>
              <w:t>тринадцать миллионов пятьсот девяносто девять тысяч четыреста восемьдесят</w:t>
            </w:r>
            <w:r w:rsidRPr="006C0172">
              <w:rPr>
                <w:rFonts w:ascii="Times New Roman" w:hAnsi="Times New Roman"/>
                <w:sz w:val="20"/>
                <w:szCs w:val="20"/>
              </w:rPr>
              <w:t>) рублей 00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Ref314161369"/>
      <w:bookmarkStart w:id="592" w:name="_Toc105573022"/>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2"/>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73023"/>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E50A86">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E50A86">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E50A86">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695DD01B"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6F7230">
        <w:rPr>
          <w:rFonts w:ascii="Times New Roman" w:hAnsi="Times New Roman"/>
          <w:iCs/>
          <w:snapToGrid w:val="0"/>
          <w:sz w:val="20"/>
          <w:szCs w:val="20"/>
        </w:rPr>
        <w:t>Осциллографы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E50A86" w:rsidRPr="005B580C">
              <w:rPr>
                <w:rFonts w:ascii="Times New Roman" w:hAnsi="Times New Roman"/>
                <w:sz w:val="20"/>
                <w:szCs w:val="20"/>
              </w:rPr>
              <w:t xml:space="preserve">Справка </w:t>
            </w:r>
            <w:r w:rsidR="00E50A86" w:rsidRPr="005B580C">
              <w:rPr>
                <w:rFonts w:ascii="Times New Roman" w:hAnsi="Times New Roman"/>
                <w:bCs/>
                <w:sz w:val="20"/>
                <w:szCs w:val="20"/>
              </w:rPr>
              <w:t xml:space="preserve">о наличии опыта </w:t>
            </w:r>
            <w:r w:rsidR="00E50A86" w:rsidRPr="005B580C">
              <w:rPr>
                <w:rFonts w:ascii="Times New Roman" w:hAnsi="Times New Roman"/>
                <w:sz w:val="20"/>
                <w:szCs w:val="20"/>
              </w:rPr>
              <w:t>(форма </w:t>
            </w:r>
            <w:r w:rsidR="00E50A86">
              <w:rPr>
                <w:rFonts w:ascii="Times New Roman" w:hAnsi="Times New Roman"/>
                <w:sz w:val="20"/>
                <w:szCs w:val="20"/>
              </w:rPr>
              <w:t>4</w:t>
            </w:r>
            <w:r w:rsidR="00E50A86"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73024"/>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E50A86">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E50A86">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1597"/>
        <w:gridCol w:w="762"/>
        <w:gridCol w:w="1379"/>
        <w:gridCol w:w="1355"/>
        <w:gridCol w:w="1217"/>
        <w:gridCol w:w="546"/>
        <w:gridCol w:w="828"/>
        <w:gridCol w:w="816"/>
        <w:gridCol w:w="1021"/>
      </w:tblGrid>
      <w:tr w:rsidR="004A07D3" w:rsidRPr="004A07D3" w14:paraId="61276DA9" w14:textId="77777777" w:rsidTr="004A07D3">
        <w:trPr>
          <w:cantSplit/>
          <w:trHeight w:val="522"/>
          <w:jc w:val="center"/>
        </w:trPr>
        <w:tc>
          <w:tcPr>
            <w:tcW w:w="237" w:type="pct"/>
            <w:vAlign w:val="center"/>
          </w:tcPr>
          <w:p w14:paraId="1C4290F4"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99" w:type="pct"/>
            <w:vAlign w:val="center"/>
          </w:tcPr>
          <w:p w14:paraId="40BF965D"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81" w:type="pct"/>
            <w:vAlign w:val="center"/>
          </w:tcPr>
          <w:p w14:paraId="10F850B2"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690" w:type="pct"/>
            <w:vAlign w:val="center"/>
          </w:tcPr>
          <w:p w14:paraId="213C6727"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678" w:type="pct"/>
            <w:vAlign w:val="center"/>
          </w:tcPr>
          <w:p w14:paraId="254DF645"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609" w:type="pct"/>
            <w:vAlign w:val="center"/>
          </w:tcPr>
          <w:p w14:paraId="3AED8A43"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273" w:type="pct"/>
            <w:vAlign w:val="center"/>
          </w:tcPr>
          <w:p w14:paraId="45DDF3F9"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414" w:type="pct"/>
            <w:vAlign w:val="center"/>
          </w:tcPr>
          <w:p w14:paraId="6EE563CE"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8" w:type="pct"/>
            <w:vAlign w:val="center"/>
          </w:tcPr>
          <w:p w14:paraId="7132D98F"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511" w:type="pct"/>
            <w:vAlign w:val="center"/>
          </w:tcPr>
          <w:p w14:paraId="46D1293A"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4A07D3" w:rsidRPr="004A07D3" w14:paraId="390CE1C2" w14:textId="77777777" w:rsidTr="004A07D3">
        <w:trPr>
          <w:cantSplit/>
          <w:trHeight w:val="536"/>
          <w:jc w:val="center"/>
        </w:trPr>
        <w:tc>
          <w:tcPr>
            <w:tcW w:w="237" w:type="pct"/>
            <w:noWrap/>
            <w:vAlign w:val="center"/>
          </w:tcPr>
          <w:p w14:paraId="40A6D332" w14:textId="77777777" w:rsidR="004A07D3" w:rsidRPr="004A07D3" w:rsidRDefault="004A07D3"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99" w:type="pct"/>
          </w:tcPr>
          <w:p w14:paraId="5B010718" w14:textId="77777777" w:rsidR="004A07D3" w:rsidRPr="004A07D3" w:rsidRDefault="004A07D3" w:rsidP="004A07D3">
            <w:pPr>
              <w:spacing w:after="0" w:line="240" w:lineRule="auto"/>
              <w:rPr>
                <w:rFonts w:ascii="Times New Roman" w:eastAsia="Times New Roman" w:hAnsi="Times New Roman"/>
                <w:i/>
                <w:sz w:val="16"/>
                <w:szCs w:val="16"/>
                <w:lang w:eastAsia="ru-RU"/>
              </w:rPr>
            </w:pPr>
          </w:p>
        </w:tc>
        <w:tc>
          <w:tcPr>
            <w:tcW w:w="381" w:type="pct"/>
            <w:vAlign w:val="center"/>
          </w:tcPr>
          <w:p w14:paraId="517A0D11" w14:textId="77777777" w:rsidR="004A07D3" w:rsidRPr="004A07D3" w:rsidRDefault="004A07D3" w:rsidP="004A07D3">
            <w:pPr>
              <w:jc w:val="center"/>
              <w:rPr>
                <w:rFonts w:ascii="Times New Roman" w:eastAsia="Times New Roman" w:hAnsi="Times New Roman"/>
                <w:sz w:val="18"/>
                <w:szCs w:val="18"/>
              </w:rPr>
            </w:pPr>
          </w:p>
        </w:tc>
        <w:tc>
          <w:tcPr>
            <w:tcW w:w="690" w:type="pct"/>
            <w:vAlign w:val="center"/>
          </w:tcPr>
          <w:p w14:paraId="52542DDA" w14:textId="77777777" w:rsidR="004A07D3" w:rsidRPr="004A07D3" w:rsidRDefault="004A07D3" w:rsidP="004A07D3">
            <w:pPr>
              <w:jc w:val="center"/>
              <w:rPr>
                <w:rFonts w:ascii="Times New Roman" w:eastAsia="Times New Roman" w:hAnsi="Times New Roman"/>
                <w:sz w:val="18"/>
                <w:szCs w:val="18"/>
              </w:rPr>
            </w:pPr>
          </w:p>
        </w:tc>
        <w:tc>
          <w:tcPr>
            <w:tcW w:w="678" w:type="pct"/>
            <w:vAlign w:val="center"/>
          </w:tcPr>
          <w:p w14:paraId="026FD486" w14:textId="77777777" w:rsidR="004A07D3" w:rsidRPr="004A07D3" w:rsidRDefault="004A07D3" w:rsidP="004A07D3">
            <w:pPr>
              <w:jc w:val="center"/>
              <w:rPr>
                <w:rFonts w:ascii="Times New Roman" w:eastAsia="Times New Roman" w:hAnsi="Times New Roman"/>
                <w:sz w:val="18"/>
                <w:szCs w:val="18"/>
              </w:rPr>
            </w:pPr>
          </w:p>
        </w:tc>
        <w:tc>
          <w:tcPr>
            <w:tcW w:w="609" w:type="pct"/>
          </w:tcPr>
          <w:p w14:paraId="1738C15E" w14:textId="77777777" w:rsidR="004A07D3" w:rsidRPr="004A07D3" w:rsidRDefault="004A07D3" w:rsidP="004A07D3">
            <w:pPr>
              <w:jc w:val="center"/>
              <w:rPr>
                <w:rFonts w:ascii="Times New Roman" w:eastAsia="Times New Roman" w:hAnsi="Times New Roman"/>
                <w:sz w:val="18"/>
                <w:szCs w:val="18"/>
              </w:rPr>
            </w:pPr>
          </w:p>
        </w:tc>
        <w:tc>
          <w:tcPr>
            <w:tcW w:w="273" w:type="pct"/>
            <w:vAlign w:val="center"/>
          </w:tcPr>
          <w:p w14:paraId="775EFED3" w14:textId="77777777" w:rsidR="004A07D3" w:rsidRPr="004A07D3" w:rsidRDefault="004A07D3" w:rsidP="004A07D3">
            <w:pPr>
              <w:jc w:val="center"/>
              <w:rPr>
                <w:rFonts w:ascii="Times New Roman" w:eastAsia="Times New Roman" w:hAnsi="Times New Roman"/>
                <w:sz w:val="16"/>
                <w:szCs w:val="16"/>
              </w:rPr>
            </w:pPr>
          </w:p>
        </w:tc>
        <w:tc>
          <w:tcPr>
            <w:tcW w:w="414" w:type="pct"/>
          </w:tcPr>
          <w:p w14:paraId="1262E708" w14:textId="77777777" w:rsidR="004A07D3" w:rsidRPr="004A07D3" w:rsidRDefault="004A07D3" w:rsidP="004A07D3">
            <w:pPr>
              <w:spacing w:after="0" w:line="240" w:lineRule="auto"/>
              <w:ind w:left="-711"/>
              <w:jc w:val="right"/>
              <w:rPr>
                <w:rFonts w:ascii="Times New Roman" w:eastAsia="Times New Roman" w:hAnsi="Times New Roman"/>
                <w:sz w:val="16"/>
                <w:szCs w:val="16"/>
                <w:lang w:eastAsia="ru-RU"/>
              </w:rPr>
            </w:pPr>
          </w:p>
        </w:tc>
        <w:tc>
          <w:tcPr>
            <w:tcW w:w="408" w:type="pct"/>
            <w:vAlign w:val="center"/>
          </w:tcPr>
          <w:p w14:paraId="7745D37A" w14:textId="77777777" w:rsidR="004A07D3" w:rsidRPr="004A07D3" w:rsidRDefault="004A07D3" w:rsidP="004A07D3">
            <w:pPr>
              <w:jc w:val="center"/>
              <w:rPr>
                <w:rFonts w:ascii="Times New Roman" w:eastAsia="Times New Roman" w:hAnsi="Times New Roman"/>
                <w:sz w:val="16"/>
                <w:szCs w:val="16"/>
              </w:rPr>
            </w:pPr>
          </w:p>
        </w:tc>
        <w:tc>
          <w:tcPr>
            <w:tcW w:w="511" w:type="pct"/>
            <w:vAlign w:val="center"/>
          </w:tcPr>
          <w:p w14:paraId="4CCEEAA7" w14:textId="77777777" w:rsidR="004A07D3" w:rsidRPr="004A07D3" w:rsidRDefault="004A07D3" w:rsidP="004A07D3">
            <w:pPr>
              <w:jc w:val="center"/>
              <w:rPr>
                <w:rFonts w:ascii="Times New Roman" w:eastAsia="Times New Roman" w:hAnsi="Times New Roman"/>
                <w:sz w:val="16"/>
                <w:szCs w:val="16"/>
              </w:rPr>
            </w:pPr>
          </w:p>
        </w:tc>
      </w:tr>
      <w:tr w:rsidR="004A07D3" w:rsidRPr="004A07D3" w14:paraId="61F31F24" w14:textId="77777777" w:rsidTr="004A07D3">
        <w:trPr>
          <w:cantSplit/>
          <w:trHeight w:val="536"/>
          <w:jc w:val="center"/>
        </w:trPr>
        <w:tc>
          <w:tcPr>
            <w:tcW w:w="237"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511"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4A07D3">
        <w:trPr>
          <w:cantSplit/>
          <w:trHeight w:val="536"/>
          <w:jc w:val="center"/>
        </w:trPr>
        <w:tc>
          <w:tcPr>
            <w:tcW w:w="237"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511"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4A07D3">
        <w:trPr>
          <w:cantSplit/>
          <w:trHeight w:val="536"/>
          <w:jc w:val="center"/>
        </w:trPr>
        <w:tc>
          <w:tcPr>
            <w:tcW w:w="237"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511"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4A07D3">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73025"/>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E50A86">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E50A86">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676E9E1B" w14:textId="77777777" w:rsidR="004A07D3" w:rsidRPr="001A43A6" w:rsidRDefault="004A07D3" w:rsidP="004A07D3">
      <w:pPr>
        <w:keepNext/>
        <w:numPr>
          <w:ilvl w:val="0"/>
          <w:numId w:val="17"/>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218"/>
        <w:gridCol w:w="2552"/>
        <w:gridCol w:w="1701"/>
        <w:gridCol w:w="4536"/>
        <w:gridCol w:w="3969"/>
      </w:tblGrid>
      <w:tr w:rsidR="00D80A16" w:rsidRPr="004A07D3" w14:paraId="02B453E4" w14:textId="77777777" w:rsidTr="0058363F">
        <w:trPr>
          <w:trHeight w:val="20"/>
        </w:trPr>
        <w:tc>
          <w:tcPr>
            <w:tcW w:w="475" w:type="dxa"/>
            <w:shd w:val="clear" w:color="auto" w:fill="auto"/>
            <w:vAlign w:val="center"/>
          </w:tcPr>
          <w:p w14:paraId="7D0266C1" w14:textId="77777777" w:rsidR="00D80A16" w:rsidRPr="0058363F" w:rsidRDefault="00D80A16" w:rsidP="004A07D3">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w:t>
            </w:r>
          </w:p>
          <w:p w14:paraId="602CF91D" w14:textId="77777777" w:rsidR="00D80A16" w:rsidRPr="0058363F" w:rsidRDefault="00D80A16" w:rsidP="004A07D3">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п/п</w:t>
            </w:r>
          </w:p>
        </w:tc>
        <w:tc>
          <w:tcPr>
            <w:tcW w:w="2218" w:type="dxa"/>
            <w:vAlign w:val="center"/>
          </w:tcPr>
          <w:p w14:paraId="385DC93E" w14:textId="77777777" w:rsidR="00D80A16" w:rsidRPr="0058363F" w:rsidRDefault="00D80A16" w:rsidP="004A07D3">
            <w:pPr>
              <w:spacing w:after="0" w:line="240" w:lineRule="auto"/>
              <w:ind w:left="-57" w:right="-57"/>
              <w:jc w:val="center"/>
              <w:rPr>
                <w:rFonts w:ascii="Times New Roman" w:hAnsi="Times New Roman"/>
                <w:sz w:val="18"/>
                <w:szCs w:val="20"/>
                <w:lang w:eastAsia="ru-RU"/>
              </w:rPr>
            </w:pPr>
            <w:r w:rsidRPr="0058363F">
              <w:rPr>
                <w:rFonts w:ascii="Times New Roman" w:eastAsia="Times New Roman" w:hAnsi="Times New Roman"/>
                <w:snapToGrid w:val="0"/>
                <w:sz w:val="18"/>
                <w:szCs w:val="20"/>
                <w:lang w:eastAsia="ru-RU"/>
              </w:rPr>
              <w:t>Наименование каждой единицы продукции</w:t>
            </w:r>
          </w:p>
          <w:p w14:paraId="00FE2519" w14:textId="77777777" w:rsidR="00D80A16" w:rsidRPr="0058363F" w:rsidRDefault="00D80A16" w:rsidP="004A07D3">
            <w:pPr>
              <w:spacing w:after="0" w:line="240" w:lineRule="auto"/>
              <w:ind w:left="-57" w:right="-57"/>
              <w:jc w:val="center"/>
              <w:rPr>
                <w:rFonts w:ascii="Times New Roman" w:hAnsi="Times New Roman"/>
                <w:sz w:val="18"/>
                <w:szCs w:val="20"/>
              </w:rPr>
            </w:pPr>
          </w:p>
        </w:tc>
        <w:tc>
          <w:tcPr>
            <w:tcW w:w="2552" w:type="dxa"/>
            <w:shd w:val="clear" w:color="auto" w:fill="auto"/>
            <w:vAlign w:val="center"/>
          </w:tcPr>
          <w:p w14:paraId="30E1CDD4" w14:textId="77777777" w:rsidR="00D80A16" w:rsidRPr="0058363F" w:rsidRDefault="00D80A16" w:rsidP="004A07D3">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Указание производителя и наименование страны происхождения поставляемых товаров (по каждой единице товара)</w:t>
            </w:r>
            <w:r w:rsidRPr="0058363F">
              <w:rPr>
                <w:rFonts w:ascii="Times New Roman" w:hAnsi="Times New Roman"/>
                <w:sz w:val="18"/>
                <w:szCs w:val="20"/>
                <w:vertAlign w:val="superscript"/>
              </w:rPr>
              <w:footnoteReference w:id="7"/>
            </w:r>
          </w:p>
        </w:tc>
        <w:tc>
          <w:tcPr>
            <w:tcW w:w="1701" w:type="dxa"/>
          </w:tcPr>
          <w:p w14:paraId="61A21C20" w14:textId="77777777" w:rsidR="00D80A16" w:rsidRPr="0058363F" w:rsidRDefault="00D80A16" w:rsidP="004A07D3">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 показателя</w:t>
            </w:r>
          </w:p>
        </w:tc>
        <w:tc>
          <w:tcPr>
            <w:tcW w:w="4536" w:type="dxa"/>
          </w:tcPr>
          <w:p w14:paraId="231DE25D" w14:textId="77777777" w:rsidR="00D80A16" w:rsidRPr="0058363F" w:rsidRDefault="00D80A16" w:rsidP="004A07D3">
            <w:pPr>
              <w:spacing w:after="0" w:line="240" w:lineRule="auto"/>
              <w:jc w:val="center"/>
              <w:rPr>
                <w:rFonts w:ascii="Times New Roman" w:hAnsi="Times New Roman"/>
                <w:sz w:val="18"/>
                <w:szCs w:val="20"/>
              </w:rPr>
            </w:pPr>
            <w:r w:rsidRPr="0058363F">
              <w:rPr>
                <w:rFonts w:ascii="Times New Roman" w:hAnsi="Times New Roman"/>
                <w:sz w:val="18"/>
                <w:szCs w:val="20"/>
              </w:rPr>
              <w:t>Показатель</w:t>
            </w:r>
          </w:p>
          <w:p w14:paraId="4C81C6C7" w14:textId="77777777" w:rsidR="00D80A16" w:rsidRPr="0058363F" w:rsidRDefault="00D80A16" w:rsidP="004A07D3">
            <w:pPr>
              <w:spacing w:after="0" w:line="240" w:lineRule="auto"/>
              <w:jc w:val="center"/>
              <w:rPr>
                <w:rFonts w:ascii="Times New Roman" w:hAnsi="Times New Roman"/>
                <w:sz w:val="18"/>
                <w:szCs w:val="20"/>
              </w:rPr>
            </w:pPr>
            <w:r w:rsidRPr="0058363F">
              <w:rPr>
                <w:rFonts w:ascii="Times New Roman" w:hAnsi="Times New Roman"/>
                <w:sz w:val="18"/>
                <w:szCs w:val="20"/>
              </w:rPr>
              <w:t>(характеристика)</w:t>
            </w:r>
          </w:p>
          <w:p w14:paraId="29B39497" w14:textId="77777777" w:rsidR="00D80A16" w:rsidRPr="0058363F" w:rsidRDefault="00D80A16" w:rsidP="004A07D3">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товара</w:t>
            </w:r>
          </w:p>
        </w:tc>
        <w:tc>
          <w:tcPr>
            <w:tcW w:w="3969" w:type="dxa"/>
            <w:vAlign w:val="center"/>
          </w:tcPr>
          <w:p w14:paraId="69582597" w14:textId="77777777" w:rsidR="00D80A16" w:rsidRPr="0058363F" w:rsidRDefault="00D80A16" w:rsidP="004A07D3">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58363F">
              <w:rPr>
                <w:rFonts w:ascii="Times New Roman" w:hAnsi="Times New Roman"/>
                <w:sz w:val="18"/>
                <w:szCs w:val="20"/>
                <w:vertAlign w:val="superscript"/>
              </w:rPr>
              <w:footnoteReference w:id="8"/>
            </w:r>
          </w:p>
        </w:tc>
      </w:tr>
      <w:tr w:rsidR="00D80A16" w:rsidRPr="004A07D3" w14:paraId="5FF444F2" w14:textId="77777777" w:rsidTr="0058363F">
        <w:trPr>
          <w:trHeight w:val="20"/>
        </w:trPr>
        <w:tc>
          <w:tcPr>
            <w:tcW w:w="475" w:type="dxa"/>
            <w:vMerge w:val="restart"/>
            <w:shd w:val="clear" w:color="auto" w:fill="auto"/>
          </w:tcPr>
          <w:p w14:paraId="5B02F6C4"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sz w:val="20"/>
                <w:szCs w:val="20"/>
              </w:rPr>
              <w:lastRenderedPageBreak/>
              <w:t>1</w:t>
            </w:r>
          </w:p>
        </w:tc>
        <w:tc>
          <w:tcPr>
            <w:tcW w:w="2218" w:type="dxa"/>
            <w:vMerge w:val="restart"/>
          </w:tcPr>
          <w:p w14:paraId="1BC1AC1A" w14:textId="5BF7DF53" w:rsidR="00D80A16" w:rsidRPr="004A07D3" w:rsidRDefault="00D80A16" w:rsidP="00D80A16">
            <w:pPr>
              <w:spacing w:after="0" w:line="240" w:lineRule="auto"/>
              <w:rPr>
                <w:rFonts w:ascii="Times New Roman" w:hAnsi="Times New Roman"/>
                <w:sz w:val="20"/>
                <w:szCs w:val="20"/>
              </w:rPr>
            </w:pPr>
          </w:p>
        </w:tc>
        <w:tc>
          <w:tcPr>
            <w:tcW w:w="2552" w:type="dxa"/>
            <w:vMerge w:val="restart"/>
            <w:shd w:val="clear" w:color="auto" w:fill="auto"/>
          </w:tcPr>
          <w:p w14:paraId="6FF42554"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0448F716"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w:t>
            </w:r>
          </w:p>
        </w:tc>
        <w:tc>
          <w:tcPr>
            <w:tcW w:w="4536" w:type="dxa"/>
            <w:vAlign w:val="center"/>
          </w:tcPr>
          <w:p w14:paraId="7E3BCC4C" w14:textId="7CE77579" w:rsidR="00D80A16" w:rsidRPr="004A07D3" w:rsidRDefault="00D80A16" w:rsidP="004A07D3">
            <w:pPr>
              <w:spacing w:after="0" w:line="240" w:lineRule="auto"/>
              <w:rPr>
                <w:rFonts w:ascii="Times New Roman" w:hAnsi="Times New Roman"/>
                <w:sz w:val="20"/>
                <w:szCs w:val="20"/>
              </w:rPr>
            </w:pPr>
            <w:r>
              <w:rPr>
                <w:rFonts w:ascii="Times New Roman" w:hAnsi="Times New Roman"/>
                <w:color w:val="000000"/>
                <w:sz w:val="18"/>
                <w:szCs w:val="18"/>
              </w:rPr>
              <w:t>Комплектация</w:t>
            </w:r>
          </w:p>
        </w:tc>
        <w:tc>
          <w:tcPr>
            <w:tcW w:w="3969" w:type="dxa"/>
          </w:tcPr>
          <w:p w14:paraId="5719807C"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38ABB3E8" w14:textId="77777777" w:rsidTr="0058363F">
        <w:trPr>
          <w:trHeight w:val="20"/>
        </w:trPr>
        <w:tc>
          <w:tcPr>
            <w:tcW w:w="475" w:type="dxa"/>
            <w:vMerge/>
            <w:shd w:val="clear" w:color="auto" w:fill="auto"/>
          </w:tcPr>
          <w:p w14:paraId="3905EDC7"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337FBA6B"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461F6D84"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3EB94834"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2</w:t>
            </w:r>
          </w:p>
        </w:tc>
        <w:tc>
          <w:tcPr>
            <w:tcW w:w="4536" w:type="dxa"/>
            <w:vAlign w:val="center"/>
          </w:tcPr>
          <w:p w14:paraId="6513D844" w14:textId="472F9EDA" w:rsidR="00D80A16" w:rsidRPr="004A07D3" w:rsidRDefault="006F7230" w:rsidP="004A07D3">
            <w:pPr>
              <w:spacing w:after="0" w:line="240" w:lineRule="auto"/>
              <w:rPr>
                <w:rFonts w:ascii="Times New Roman" w:hAnsi="Times New Roman"/>
                <w:sz w:val="20"/>
                <w:szCs w:val="20"/>
              </w:rPr>
            </w:pPr>
            <w:r w:rsidRPr="006F7230">
              <w:rPr>
                <w:rFonts w:ascii="Times New Roman" w:hAnsi="Times New Roman"/>
                <w:color w:val="000000"/>
                <w:sz w:val="18"/>
                <w:szCs w:val="18"/>
              </w:rPr>
              <w:t>Полоса пропускания по уровню (-3 дБ) при входном сопротивлении 50 Ом в режиме чередования с использованием половины входных каналов</w:t>
            </w:r>
          </w:p>
        </w:tc>
        <w:tc>
          <w:tcPr>
            <w:tcW w:w="3969" w:type="dxa"/>
          </w:tcPr>
          <w:p w14:paraId="455C9FB0"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302ECAAE" w14:textId="77777777" w:rsidTr="0058363F">
        <w:trPr>
          <w:trHeight w:val="20"/>
        </w:trPr>
        <w:tc>
          <w:tcPr>
            <w:tcW w:w="475" w:type="dxa"/>
            <w:vMerge/>
            <w:shd w:val="clear" w:color="auto" w:fill="auto"/>
          </w:tcPr>
          <w:p w14:paraId="2E218AE6"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57DA5532"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6E034F7B"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100D063E"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3</w:t>
            </w:r>
          </w:p>
        </w:tc>
        <w:tc>
          <w:tcPr>
            <w:tcW w:w="4536" w:type="dxa"/>
            <w:vAlign w:val="center"/>
          </w:tcPr>
          <w:p w14:paraId="5EB522DB" w14:textId="15D68128" w:rsidR="00D80A16" w:rsidRPr="004A07D3" w:rsidRDefault="006F7230" w:rsidP="004A07D3">
            <w:pPr>
              <w:spacing w:after="0" w:line="240" w:lineRule="auto"/>
              <w:rPr>
                <w:rFonts w:ascii="Times New Roman" w:hAnsi="Times New Roman"/>
                <w:sz w:val="20"/>
                <w:szCs w:val="20"/>
              </w:rPr>
            </w:pPr>
            <w:r w:rsidRPr="006F7230">
              <w:rPr>
                <w:rFonts w:ascii="Times New Roman" w:hAnsi="Times New Roman"/>
                <w:color w:val="000000"/>
                <w:sz w:val="18"/>
                <w:szCs w:val="18"/>
              </w:rPr>
              <w:t>Полоса пропускания по уровню (-3 дБ) при входном сопротивлении 50 Ом в режиме использования всех каналов</w:t>
            </w:r>
          </w:p>
        </w:tc>
        <w:tc>
          <w:tcPr>
            <w:tcW w:w="3969" w:type="dxa"/>
          </w:tcPr>
          <w:p w14:paraId="66071D73"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65AE21F1" w14:textId="77777777" w:rsidTr="0058363F">
        <w:trPr>
          <w:trHeight w:val="20"/>
        </w:trPr>
        <w:tc>
          <w:tcPr>
            <w:tcW w:w="475" w:type="dxa"/>
            <w:vMerge/>
            <w:shd w:val="clear" w:color="auto" w:fill="auto"/>
          </w:tcPr>
          <w:p w14:paraId="0E223D4C"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5296360B"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67A42EFE"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20ABAECD"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4</w:t>
            </w:r>
          </w:p>
        </w:tc>
        <w:tc>
          <w:tcPr>
            <w:tcW w:w="4536" w:type="dxa"/>
            <w:vAlign w:val="center"/>
          </w:tcPr>
          <w:p w14:paraId="755DB0DB" w14:textId="373489BD" w:rsidR="00D80A16" w:rsidRPr="004A07D3" w:rsidRDefault="006F7230" w:rsidP="00D554A7">
            <w:pPr>
              <w:spacing w:after="0" w:line="240" w:lineRule="auto"/>
              <w:rPr>
                <w:rFonts w:ascii="Times New Roman" w:hAnsi="Times New Roman"/>
                <w:sz w:val="20"/>
                <w:szCs w:val="20"/>
              </w:rPr>
            </w:pPr>
            <w:r w:rsidRPr="006F7230">
              <w:rPr>
                <w:rFonts w:ascii="Times New Roman" w:hAnsi="Times New Roman"/>
                <w:color w:val="000000"/>
                <w:sz w:val="18"/>
                <w:szCs w:val="18"/>
              </w:rPr>
              <w:t>Количество аналоговых каналов</w:t>
            </w:r>
          </w:p>
        </w:tc>
        <w:tc>
          <w:tcPr>
            <w:tcW w:w="3969" w:type="dxa"/>
          </w:tcPr>
          <w:p w14:paraId="2656BF37"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15392D91" w14:textId="77777777" w:rsidTr="0058363F">
        <w:trPr>
          <w:trHeight w:val="20"/>
        </w:trPr>
        <w:tc>
          <w:tcPr>
            <w:tcW w:w="475" w:type="dxa"/>
            <w:vMerge/>
            <w:shd w:val="clear" w:color="auto" w:fill="auto"/>
          </w:tcPr>
          <w:p w14:paraId="6459082B"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469B4FDC"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4F537686"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4FF6D715"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5</w:t>
            </w:r>
          </w:p>
        </w:tc>
        <w:tc>
          <w:tcPr>
            <w:tcW w:w="4536" w:type="dxa"/>
            <w:vAlign w:val="center"/>
          </w:tcPr>
          <w:p w14:paraId="4BA629C1" w14:textId="12E36193" w:rsidR="00D80A16" w:rsidRPr="004A07D3" w:rsidRDefault="006F7230" w:rsidP="008847B3">
            <w:pPr>
              <w:spacing w:after="0" w:line="240" w:lineRule="auto"/>
              <w:rPr>
                <w:rFonts w:ascii="Times New Roman" w:hAnsi="Times New Roman"/>
                <w:sz w:val="20"/>
                <w:szCs w:val="20"/>
              </w:rPr>
            </w:pPr>
            <w:r w:rsidRPr="006F7230">
              <w:rPr>
                <w:rFonts w:ascii="Times New Roman" w:hAnsi="Times New Roman"/>
                <w:color w:val="000000"/>
                <w:sz w:val="18"/>
                <w:szCs w:val="20"/>
              </w:rPr>
              <w:t>Объем памяти на каждый канал, миллионов отсчетов (Мб)</w:t>
            </w:r>
          </w:p>
        </w:tc>
        <w:tc>
          <w:tcPr>
            <w:tcW w:w="3969" w:type="dxa"/>
          </w:tcPr>
          <w:p w14:paraId="409CA4E2"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3BE36B55" w14:textId="77777777" w:rsidTr="0058363F">
        <w:trPr>
          <w:trHeight w:val="20"/>
        </w:trPr>
        <w:tc>
          <w:tcPr>
            <w:tcW w:w="475" w:type="dxa"/>
            <w:vMerge/>
            <w:shd w:val="clear" w:color="auto" w:fill="auto"/>
          </w:tcPr>
          <w:p w14:paraId="4D95C8A6"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063F7242"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4B0EFB4F"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18CBDB6B"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6</w:t>
            </w:r>
          </w:p>
        </w:tc>
        <w:tc>
          <w:tcPr>
            <w:tcW w:w="4536" w:type="dxa"/>
            <w:vAlign w:val="center"/>
          </w:tcPr>
          <w:p w14:paraId="5FAD69EA" w14:textId="38990184" w:rsidR="00D80A16" w:rsidRPr="004A07D3" w:rsidRDefault="006F7230" w:rsidP="008847B3">
            <w:pPr>
              <w:spacing w:after="0" w:line="240" w:lineRule="auto"/>
              <w:rPr>
                <w:rFonts w:ascii="Times New Roman" w:hAnsi="Times New Roman"/>
                <w:sz w:val="20"/>
                <w:szCs w:val="20"/>
              </w:rPr>
            </w:pPr>
            <w:r w:rsidRPr="006F7230">
              <w:rPr>
                <w:rFonts w:ascii="Times New Roman" w:hAnsi="Times New Roman"/>
                <w:color w:val="000000"/>
                <w:sz w:val="18"/>
                <w:szCs w:val="20"/>
              </w:rPr>
              <w:t>Разрешение по вертикали или разрядность АЦП</w:t>
            </w:r>
          </w:p>
        </w:tc>
        <w:tc>
          <w:tcPr>
            <w:tcW w:w="3969" w:type="dxa"/>
          </w:tcPr>
          <w:p w14:paraId="1AC5323E"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5C7E838F" w14:textId="77777777" w:rsidTr="0058363F">
        <w:trPr>
          <w:trHeight w:val="20"/>
        </w:trPr>
        <w:tc>
          <w:tcPr>
            <w:tcW w:w="475" w:type="dxa"/>
            <w:vMerge/>
            <w:shd w:val="clear" w:color="auto" w:fill="auto"/>
          </w:tcPr>
          <w:p w14:paraId="1E997CEA"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0159D91B"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6EEA87D8"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366A5BA9"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7</w:t>
            </w:r>
          </w:p>
        </w:tc>
        <w:tc>
          <w:tcPr>
            <w:tcW w:w="4536" w:type="dxa"/>
            <w:vAlign w:val="center"/>
          </w:tcPr>
          <w:p w14:paraId="294B40E1" w14:textId="68AD4A03" w:rsidR="00D80A16" w:rsidRPr="004A07D3" w:rsidRDefault="006F7230" w:rsidP="008847B3">
            <w:pPr>
              <w:spacing w:after="0" w:line="240" w:lineRule="auto"/>
              <w:rPr>
                <w:rFonts w:ascii="Times New Roman" w:hAnsi="Times New Roman"/>
                <w:sz w:val="20"/>
                <w:szCs w:val="20"/>
              </w:rPr>
            </w:pPr>
            <w:r w:rsidRPr="006F7230">
              <w:rPr>
                <w:rFonts w:ascii="Times New Roman" w:hAnsi="Times New Roman"/>
                <w:color w:val="000000"/>
                <w:sz w:val="18"/>
                <w:szCs w:val="20"/>
              </w:rPr>
              <w:t>Максимальная частота дискретизации на каждый канал</w:t>
            </w:r>
            <w:r w:rsidR="00D80A16" w:rsidRPr="00D554A7">
              <w:rPr>
                <w:rFonts w:ascii="Times New Roman" w:hAnsi="Times New Roman"/>
                <w:color w:val="000000"/>
                <w:sz w:val="18"/>
                <w:szCs w:val="20"/>
              </w:rPr>
              <w:t>:</w:t>
            </w:r>
          </w:p>
        </w:tc>
        <w:tc>
          <w:tcPr>
            <w:tcW w:w="3969" w:type="dxa"/>
          </w:tcPr>
          <w:p w14:paraId="4704D373"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54D6C95D" w14:textId="77777777" w:rsidTr="0058363F">
        <w:trPr>
          <w:trHeight w:val="20"/>
        </w:trPr>
        <w:tc>
          <w:tcPr>
            <w:tcW w:w="475" w:type="dxa"/>
            <w:vMerge/>
            <w:shd w:val="clear" w:color="auto" w:fill="auto"/>
          </w:tcPr>
          <w:p w14:paraId="7C89ED9F"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526DE373"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5CBB81D3"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20706DB2"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8</w:t>
            </w:r>
          </w:p>
        </w:tc>
        <w:tc>
          <w:tcPr>
            <w:tcW w:w="4536" w:type="dxa"/>
            <w:vAlign w:val="center"/>
          </w:tcPr>
          <w:p w14:paraId="142D0AAD" w14:textId="700C9485" w:rsidR="00D80A16" w:rsidRPr="004A07D3" w:rsidRDefault="0000312A" w:rsidP="00D554A7">
            <w:pPr>
              <w:spacing w:after="0" w:line="240" w:lineRule="auto"/>
              <w:rPr>
                <w:rFonts w:ascii="Times New Roman" w:hAnsi="Times New Roman"/>
                <w:sz w:val="20"/>
                <w:szCs w:val="20"/>
              </w:rPr>
            </w:pPr>
            <w:r w:rsidRPr="0000312A">
              <w:rPr>
                <w:rFonts w:ascii="Times New Roman" w:hAnsi="Times New Roman"/>
                <w:color w:val="000000"/>
                <w:sz w:val="18"/>
                <w:szCs w:val="20"/>
              </w:rPr>
              <w:t>Время нарастания переходной характеристики при входном сопротивлении 50 Ом</w:t>
            </w:r>
          </w:p>
        </w:tc>
        <w:tc>
          <w:tcPr>
            <w:tcW w:w="3969" w:type="dxa"/>
          </w:tcPr>
          <w:p w14:paraId="1EFF4D7D"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0F5816D4" w14:textId="77777777" w:rsidTr="0058363F">
        <w:trPr>
          <w:trHeight w:val="20"/>
        </w:trPr>
        <w:tc>
          <w:tcPr>
            <w:tcW w:w="475" w:type="dxa"/>
            <w:vMerge/>
            <w:shd w:val="clear" w:color="auto" w:fill="auto"/>
          </w:tcPr>
          <w:p w14:paraId="4EF7E0C2"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16764281"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51E2020A"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667515CB"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9</w:t>
            </w:r>
          </w:p>
        </w:tc>
        <w:tc>
          <w:tcPr>
            <w:tcW w:w="4536" w:type="dxa"/>
            <w:vAlign w:val="center"/>
          </w:tcPr>
          <w:p w14:paraId="34D1F69F" w14:textId="1F941F11" w:rsidR="00D80A16" w:rsidRPr="004A07D3" w:rsidRDefault="0000312A" w:rsidP="008847B3">
            <w:pPr>
              <w:spacing w:after="0" w:line="240" w:lineRule="auto"/>
              <w:rPr>
                <w:rFonts w:ascii="Times New Roman" w:hAnsi="Times New Roman"/>
                <w:sz w:val="20"/>
                <w:szCs w:val="20"/>
              </w:rPr>
            </w:pPr>
            <w:r w:rsidRPr="0000312A">
              <w:rPr>
                <w:rFonts w:ascii="Times New Roman" w:hAnsi="Times New Roman"/>
                <w:color w:val="000000"/>
                <w:sz w:val="18"/>
                <w:szCs w:val="20"/>
              </w:rPr>
              <w:t>Диапазон значений коэффициента отклонения, в зависимости от входного сопротивления</w:t>
            </w:r>
          </w:p>
        </w:tc>
        <w:tc>
          <w:tcPr>
            <w:tcW w:w="3969" w:type="dxa"/>
          </w:tcPr>
          <w:p w14:paraId="75EEFE7C"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6388A3AA" w14:textId="77777777" w:rsidTr="0058363F">
        <w:trPr>
          <w:trHeight w:val="20"/>
        </w:trPr>
        <w:tc>
          <w:tcPr>
            <w:tcW w:w="475" w:type="dxa"/>
            <w:vMerge/>
            <w:shd w:val="clear" w:color="auto" w:fill="auto"/>
          </w:tcPr>
          <w:p w14:paraId="41708BC5"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15AEECB8"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72BC14C0"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3474F5A6"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10</w:t>
            </w:r>
          </w:p>
        </w:tc>
        <w:tc>
          <w:tcPr>
            <w:tcW w:w="4536" w:type="dxa"/>
            <w:vAlign w:val="center"/>
          </w:tcPr>
          <w:p w14:paraId="0600AA5D" w14:textId="6D0DCDDE" w:rsidR="00D80A16" w:rsidRPr="004A07D3" w:rsidRDefault="0000312A" w:rsidP="00D554A7">
            <w:pPr>
              <w:spacing w:after="0" w:line="240" w:lineRule="auto"/>
              <w:rPr>
                <w:rFonts w:ascii="Times New Roman" w:hAnsi="Times New Roman"/>
                <w:sz w:val="20"/>
                <w:szCs w:val="20"/>
              </w:rPr>
            </w:pPr>
            <w:r w:rsidRPr="0000312A">
              <w:rPr>
                <w:rFonts w:ascii="Times New Roman" w:hAnsi="Times New Roman"/>
                <w:color w:val="000000"/>
                <w:sz w:val="18"/>
                <w:szCs w:val="20"/>
              </w:rPr>
              <w:t>Диапазон установки коэффициентов развертки</w:t>
            </w:r>
          </w:p>
        </w:tc>
        <w:tc>
          <w:tcPr>
            <w:tcW w:w="3969" w:type="dxa"/>
          </w:tcPr>
          <w:p w14:paraId="62946915"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25B82F3B" w14:textId="77777777" w:rsidTr="0058363F">
        <w:trPr>
          <w:trHeight w:val="20"/>
        </w:trPr>
        <w:tc>
          <w:tcPr>
            <w:tcW w:w="475" w:type="dxa"/>
            <w:vMerge/>
            <w:shd w:val="clear" w:color="auto" w:fill="auto"/>
          </w:tcPr>
          <w:p w14:paraId="0BFB9BFC"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4E9BC340"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489E4AA3"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7BA227A0"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11</w:t>
            </w:r>
          </w:p>
        </w:tc>
        <w:tc>
          <w:tcPr>
            <w:tcW w:w="4536" w:type="dxa"/>
            <w:vAlign w:val="center"/>
          </w:tcPr>
          <w:p w14:paraId="16D73238" w14:textId="45A6F932" w:rsidR="00D80A16" w:rsidRPr="004A07D3" w:rsidRDefault="0000312A" w:rsidP="00D554A7">
            <w:pPr>
              <w:spacing w:after="0" w:line="240" w:lineRule="auto"/>
              <w:rPr>
                <w:rFonts w:ascii="Times New Roman" w:hAnsi="Times New Roman"/>
                <w:sz w:val="20"/>
                <w:szCs w:val="20"/>
              </w:rPr>
            </w:pPr>
            <w:r w:rsidRPr="0000312A">
              <w:rPr>
                <w:rFonts w:ascii="Times New Roman" w:hAnsi="Times New Roman"/>
                <w:color w:val="000000"/>
                <w:sz w:val="18"/>
                <w:szCs w:val="18"/>
              </w:rPr>
              <w:t>Входной импеданс</w:t>
            </w:r>
          </w:p>
        </w:tc>
        <w:tc>
          <w:tcPr>
            <w:tcW w:w="3969" w:type="dxa"/>
          </w:tcPr>
          <w:p w14:paraId="58AE4304"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44E71EB7" w14:textId="77777777" w:rsidTr="0058363F">
        <w:trPr>
          <w:trHeight w:val="20"/>
        </w:trPr>
        <w:tc>
          <w:tcPr>
            <w:tcW w:w="475" w:type="dxa"/>
            <w:vMerge/>
            <w:shd w:val="clear" w:color="auto" w:fill="auto"/>
          </w:tcPr>
          <w:p w14:paraId="25F8A8B3"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4F6CB2B1"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18101E13"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3D5E765A"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12</w:t>
            </w:r>
          </w:p>
        </w:tc>
        <w:tc>
          <w:tcPr>
            <w:tcW w:w="4536" w:type="dxa"/>
            <w:vAlign w:val="center"/>
          </w:tcPr>
          <w:p w14:paraId="6BEF1E0E" w14:textId="2BC3344C" w:rsidR="00D80A16" w:rsidRPr="004A07D3" w:rsidRDefault="0000312A" w:rsidP="004A07D3">
            <w:pPr>
              <w:spacing w:after="0" w:line="240" w:lineRule="auto"/>
              <w:rPr>
                <w:rFonts w:ascii="Times New Roman" w:hAnsi="Times New Roman"/>
                <w:sz w:val="20"/>
                <w:szCs w:val="20"/>
              </w:rPr>
            </w:pPr>
            <w:r w:rsidRPr="0000312A">
              <w:rPr>
                <w:rFonts w:ascii="Times New Roman" w:hAnsi="Times New Roman"/>
                <w:color w:val="000000"/>
                <w:sz w:val="18"/>
                <w:szCs w:val="18"/>
              </w:rPr>
              <w:t>Пределы допускаемой относительной погрешности по частоте внутреннего опорного генератора</w:t>
            </w:r>
          </w:p>
        </w:tc>
        <w:tc>
          <w:tcPr>
            <w:tcW w:w="3969" w:type="dxa"/>
          </w:tcPr>
          <w:p w14:paraId="4F60E43D" w14:textId="10FEDB5C" w:rsidR="00D80A16" w:rsidRPr="004A07D3" w:rsidRDefault="00D80A16" w:rsidP="004A07D3">
            <w:pPr>
              <w:spacing w:after="0" w:line="240" w:lineRule="auto"/>
              <w:jc w:val="center"/>
              <w:rPr>
                <w:rFonts w:ascii="Times New Roman" w:hAnsi="Times New Roman"/>
                <w:sz w:val="20"/>
                <w:szCs w:val="20"/>
              </w:rPr>
            </w:pPr>
          </w:p>
        </w:tc>
      </w:tr>
      <w:tr w:rsidR="0000312A" w:rsidRPr="004A07D3" w14:paraId="392BBE04" w14:textId="77777777" w:rsidTr="0058363F">
        <w:trPr>
          <w:trHeight w:val="20"/>
        </w:trPr>
        <w:tc>
          <w:tcPr>
            <w:tcW w:w="475" w:type="dxa"/>
            <w:shd w:val="clear" w:color="auto" w:fill="auto"/>
          </w:tcPr>
          <w:p w14:paraId="21F410CC" w14:textId="77777777" w:rsidR="0000312A" w:rsidRPr="004A07D3" w:rsidRDefault="0000312A" w:rsidP="004A07D3">
            <w:pPr>
              <w:spacing w:after="0" w:line="240" w:lineRule="auto"/>
              <w:rPr>
                <w:rFonts w:ascii="Times New Roman" w:hAnsi="Times New Roman"/>
                <w:sz w:val="20"/>
                <w:szCs w:val="20"/>
              </w:rPr>
            </w:pPr>
          </w:p>
        </w:tc>
        <w:tc>
          <w:tcPr>
            <w:tcW w:w="2218" w:type="dxa"/>
          </w:tcPr>
          <w:p w14:paraId="2B3528B2" w14:textId="77777777" w:rsidR="0000312A" w:rsidRPr="004A07D3" w:rsidRDefault="0000312A" w:rsidP="004A07D3">
            <w:pPr>
              <w:spacing w:after="0" w:line="240" w:lineRule="auto"/>
              <w:rPr>
                <w:rFonts w:ascii="Times New Roman" w:hAnsi="Times New Roman"/>
                <w:sz w:val="20"/>
                <w:szCs w:val="20"/>
              </w:rPr>
            </w:pPr>
          </w:p>
        </w:tc>
        <w:tc>
          <w:tcPr>
            <w:tcW w:w="2552" w:type="dxa"/>
            <w:shd w:val="clear" w:color="auto" w:fill="auto"/>
          </w:tcPr>
          <w:p w14:paraId="3166EC30" w14:textId="77777777" w:rsidR="0000312A" w:rsidRPr="004A07D3" w:rsidRDefault="0000312A" w:rsidP="004A07D3">
            <w:pPr>
              <w:spacing w:after="0" w:line="240" w:lineRule="auto"/>
              <w:rPr>
                <w:rFonts w:ascii="Times New Roman" w:hAnsi="Times New Roman"/>
                <w:sz w:val="20"/>
                <w:szCs w:val="20"/>
              </w:rPr>
            </w:pPr>
          </w:p>
        </w:tc>
        <w:tc>
          <w:tcPr>
            <w:tcW w:w="1701" w:type="dxa"/>
            <w:vAlign w:val="center"/>
          </w:tcPr>
          <w:p w14:paraId="547FB7C4" w14:textId="3C573347" w:rsidR="0000312A" w:rsidRPr="004A07D3" w:rsidRDefault="0000312A" w:rsidP="004A07D3">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13</w:t>
            </w:r>
          </w:p>
        </w:tc>
        <w:tc>
          <w:tcPr>
            <w:tcW w:w="4536" w:type="dxa"/>
            <w:vAlign w:val="center"/>
          </w:tcPr>
          <w:p w14:paraId="42B9BB3C" w14:textId="591BB4D7" w:rsidR="0000312A" w:rsidRPr="0000312A" w:rsidRDefault="0000312A" w:rsidP="004A07D3">
            <w:pPr>
              <w:spacing w:after="0" w:line="240" w:lineRule="auto"/>
              <w:rPr>
                <w:rFonts w:ascii="Times New Roman" w:hAnsi="Times New Roman"/>
                <w:color w:val="000000"/>
                <w:sz w:val="18"/>
                <w:szCs w:val="18"/>
              </w:rPr>
            </w:pPr>
            <w:r w:rsidRPr="0000312A">
              <w:rPr>
                <w:rFonts w:ascii="Times New Roman" w:hAnsi="Times New Roman"/>
                <w:color w:val="000000"/>
                <w:sz w:val="18"/>
                <w:szCs w:val="18"/>
              </w:rPr>
              <w:t>Источники синхронизации</w:t>
            </w:r>
          </w:p>
        </w:tc>
        <w:tc>
          <w:tcPr>
            <w:tcW w:w="3969" w:type="dxa"/>
          </w:tcPr>
          <w:p w14:paraId="6A50CF40" w14:textId="77777777" w:rsidR="0000312A" w:rsidRPr="004A07D3" w:rsidRDefault="0000312A" w:rsidP="004A07D3">
            <w:pPr>
              <w:spacing w:after="0" w:line="240" w:lineRule="auto"/>
              <w:jc w:val="center"/>
              <w:rPr>
                <w:rFonts w:ascii="Times New Roman" w:hAnsi="Times New Roman"/>
                <w:sz w:val="20"/>
                <w:szCs w:val="20"/>
              </w:rPr>
            </w:pPr>
          </w:p>
        </w:tc>
      </w:tr>
      <w:tr w:rsidR="0000312A" w:rsidRPr="004A07D3" w14:paraId="64B98604" w14:textId="77777777" w:rsidTr="0058363F">
        <w:trPr>
          <w:trHeight w:val="20"/>
        </w:trPr>
        <w:tc>
          <w:tcPr>
            <w:tcW w:w="475" w:type="dxa"/>
            <w:shd w:val="clear" w:color="auto" w:fill="auto"/>
          </w:tcPr>
          <w:p w14:paraId="2FD773B0" w14:textId="77777777" w:rsidR="0000312A" w:rsidRPr="004A07D3" w:rsidRDefault="0000312A" w:rsidP="004A07D3">
            <w:pPr>
              <w:spacing w:after="0" w:line="240" w:lineRule="auto"/>
              <w:rPr>
                <w:rFonts w:ascii="Times New Roman" w:hAnsi="Times New Roman"/>
                <w:sz w:val="20"/>
                <w:szCs w:val="20"/>
              </w:rPr>
            </w:pPr>
          </w:p>
        </w:tc>
        <w:tc>
          <w:tcPr>
            <w:tcW w:w="2218" w:type="dxa"/>
          </w:tcPr>
          <w:p w14:paraId="777DF4EF" w14:textId="77777777" w:rsidR="0000312A" w:rsidRPr="004A07D3" w:rsidRDefault="0000312A" w:rsidP="004A07D3">
            <w:pPr>
              <w:spacing w:after="0" w:line="240" w:lineRule="auto"/>
              <w:rPr>
                <w:rFonts w:ascii="Times New Roman" w:hAnsi="Times New Roman"/>
                <w:sz w:val="20"/>
                <w:szCs w:val="20"/>
              </w:rPr>
            </w:pPr>
          </w:p>
        </w:tc>
        <w:tc>
          <w:tcPr>
            <w:tcW w:w="2552" w:type="dxa"/>
            <w:shd w:val="clear" w:color="auto" w:fill="auto"/>
          </w:tcPr>
          <w:p w14:paraId="362A7866" w14:textId="77777777" w:rsidR="0000312A" w:rsidRPr="004A07D3" w:rsidRDefault="0000312A" w:rsidP="004A07D3">
            <w:pPr>
              <w:spacing w:after="0" w:line="240" w:lineRule="auto"/>
              <w:rPr>
                <w:rFonts w:ascii="Times New Roman" w:hAnsi="Times New Roman"/>
                <w:sz w:val="20"/>
                <w:szCs w:val="20"/>
              </w:rPr>
            </w:pPr>
          </w:p>
        </w:tc>
        <w:tc>
          <w:tcPr>
            <w:tcW w:w="1701" w:type="dxa"/>
            <w:vAlign w:val="center"/>
          </w:tcPr>
          <w:p w14:paraId="1659B966" w14:textId="7856ECE0" w:rsidR="0000312A" w:rsidRPr="004A07D3" w:rsidRDefault="0000312A" w:rsidP="004A07D3">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14</w:t>
            </w:r>
          </w:p>
        </w:tc>
        <w:tc>
          <w:tcPr>
            <w:tcW w:w="4536" w:type="dxa"/>
            <w:vAlign w:val="center"/>
          </w:tcPr>
          <w:p w14:paraId="0B2A3774" w14:textId="0EC921FF" w:rsidR="0000312A" w:rsidRPr="0000312A" w:rsidRDefault="0000312A" w:rsidP="004A07D3">
            <w:pPr>
              <w:spacing w:after="0" w:line="240" w:lineRule="auto"/>
              <w:rPr>
                <w:rFonts w:ascii="Times New Roman" w:hAnsi="Times New Roman"/>
                <w:color w:val="000000"/>
                <w:sz w:val="18"/>
                <w:szCs w:val="18"/>
              </w:rPr>
            </w:pPr>
            <w:r w:rsidRPr="0000312A">
              <w:rPr>
                <w:rFonts w:ascii="Times New Roman" w:hAnsi="Times New Roman"/>
                <w:color w:val="000000"/>
                <w:sz w:val="18"/>
                <w:szCs w:val="18"/>
              </w:rPr>
              <w:t>Минимальный уровень синхронизации от входов каналов осциллографа, дел</w:t>
            </w:r>
          </w:p>
        </w:tc>
        <w:tc>
          <w:tcPr>
            <w:tcW w:w="3969" w:type="dxa"/>
          </w:tcPr>
          <w:p w14:paraId="6D9E15DC" w14:textId="77777777" w:rsidR="0000312A" w:rsidRPr="004A07D3" w:rsidRDefault="0000312A" w:rsidP="004A07D3">
            <w:pPr>
              <w:spacing w:after="0" w:line="240" w:lineRule="auto"/>
              <w:jc w:val="center"/>
              <w:rPr>
                <w:rFonts w:ascii="Times New Roman" w:hAnsi="Times New Roman"/>
                <w:sz w:val="20"/>
                <w:szCs w:val="20"/>
              </w:rPr>
            </w:pPr>
          </w:p>
        </w:tc>
      </w:tr>
      <w:tr w:rsidR="0000312A" w:rsidRPr="0000312A" w14:paraId="6E6A2C1F" w14:textId="77777777" w:rsidTr="0058363F">
        <w:trPr>
          <w:trHeight w:val="20"/>
        </w:trPr>
        <w:tc>
          <w:tcPr>
            <w:tcW w:w="475" w:type="dxa"/>
            <w:shd w:val="clear" w:color="auto" w:fill="auto"/>
          </w:tcPr>
          <w:p w14:paraId="1029C76D" w14:textId="77777777" w:rsidR="0000312A" w:rsidRPr="004A07D3" w:rsidRDefault="0000312A" w:rsidP="004A07D3">
            <w:pPr>
              <w:spacing w:after="0" w:line="240" w:lineRule="auto"/>
              <w:rPr>
                <w:rFonts w:ascii="Times New Roman" w:hAnsi="Times New Roman"/>
                <w:sz w:val="20"/>
                <w:szCs w:val="20"/>
              </w:rPr>
            </w:pPr>
          </w:p>
        </w:tc>
        <w:tc>
          <w:tcPr>
            <w:tcW w:w="2218" w:type="dxa"/>
          </w:tcPr>
          <w:p w14:paraId="2DD46D2D" w14:textId="77777777" w:rsidR="0000312A" w:rsidRPr="004A07D3" w:rsidRDefault="0000312A" w:rsidP="004A07D3">
            <w:pPr>
              <w:spacing w:after="0" w:line="240" w:lineRule="auto"/>
              <w:rPr>
                <w:rFonts w:ascii="Times New Roman" w:hAnsi="Times New Roman"/>
                <w:sz w:val="20"/>
                <w:szCs w:val="20"/>
              </w:rPr>
            </w:pPr>
          </w:p>
        </w:tc>
        <w:tc>
          <w:tcPr>
            <w:tcW w:w="2552" w:type="dxa"/>
            <w:shd w:val="clear" w:color="auto" w:fill="auto"/>
          </w:tcPr>
          <w:p w14:paraId="496D2340" w14:textId="77777777" w:rsidR="0000312A" w:rsidRPr="004A07D3" w:rsidRDefault="0000312A" w:rsidP="004A07D3">
            <w:pPr>
              <w:spacing w:after="0" w:line="240" w:lineRule="auto"/>
              <w:rPr>
                <w:rFonts w:ascii="Times New Roman" w:hAnsi="Times New Roman"/>
                <w:sz w:val="20"/>
                <w:szCs w:val="20"/>
              </w:rPr>
            </w:pPr>
          </w:p>
        </w:tc>
        <w:tc>
          <w:tcPr>
            <w:tcW w:w="1701" w:type="dxa"/>
            <w:vAlign w:val="center"/>
          </w:tcPr>
          <w:p w14:paraId="7AEE2829" w14:textId="7A2B8BBB" w:rsidR="0000312A" w:rsidRDefault="0000312A" w:rsidP="004A07D3">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15</w:t>
            </w:r>
          </w:p>
        </w:tc>
        <w:tc>
          <w:tcPr>
            <w:tcW w:w="4536" w:type="dxa"/>
            <w:vAlign w:val="center"/>
          </w:tcPr>
          <w:p w14:paraId="1D87ABE7" w14:textId="6C3ED436" w:rsidR="0000312A" w:rsidRPr="0000312A" w:rsidRDefault="0000312A" w:rsidP="004A07D3">
            <w:pPr>
              <w:spacing w:after="0" w:line="240" w:lineRule="auto"/>
              <w:rPr>
                <w:rFonts w:ascii="Times New Roman" w:hAnsi="Times New Roman"/>
                <w:color w:val="000000"/>
                <w:sz w:val="18"/>
                <w:szCs w:val="18"/>
                <w:lang w:val="en-US"/>
              </w:rPr>
            </w:pPr>
            <w:r w:rsidRPr="0000312A">
              <w:rPr>
                <w:rFonts w:ascii="Times New Roman" w:hAnsi="Times New Roman"/>
                <w:color w:val="000000"/>
                <w:sz w:val="18"/>
                <w:szCs w:val="18"/>
              </w:rPr>
              <w:t>Синхронизация</w:t>
            </w:r>
            <w:r w:rsidRPr="0000312A">
              <w:rPr>
                <w:rFonts w:ascii="Times New Roman" w:hAnsi="Times New Roman"/>
                <w:color w:val="000000"/>
                <w:sz w:val="18"/>
                <w:szCs w:val="18"/>
                <w:lang w:val="en-US"/>
              </w:rPr>
              <w:t xml:space="preserve"> </w:t>
            </w:r>
            <w:r w:rsidRPr="0000312A">
              <w:rPr>
                <w:rFonts w:ascii="Times New Roman" w:hAnsi="Times New Roman"/>
                <w:color w:val="000000"/>
                <w:sz w:val="18"/>
                <w:szCs w:val="18"/>
              </w:rPr>
              <w:t>и</w:t>
            </w:r>
            <w:r w:rsidRPr="0000312A">
              <w:rPr>
                <w:rFonts w:ascii="Times New Roman" w:hAnsi="Times New Roman"/>
                <w:color w:val="000000"/>
                <w:sz w:val="18"/>
                <w:szCs w:val="18"/>
                <w:lang w:val="en-US"/>
              </w:rPr>
              <w:t xml:space="preserve"> </w:t>
            </w:r>
            <w:r w:rsidRPr="0000312A">
              <w:rPr>
                <w:rFonts w:ascii="Times New Roman" w:hAnsi="Times New Roman"/>
                <w:color w:val="000000"/>
                <w:sz w:val="18"/>
                <w:szCs w:val="18"/>
              </w:rPr>
              <w:t>декодирование</w:t>
            </w:r>
            <w:r w:rsidRPr="0000312A">
              <w:rPr>
                <w:rFonts w:ascii="Times New Roman" w:hAnsi="Times New Roman"/>
                <w:color w:val="000000"/>
                <w:sz w:val="18"/>
                <w:szCs w:val="18"/>
                <w:lang w:val="en-US"/>
              </w:rPr>
              <w:t xml:space="preserve"> I2S, CAN, SENT, </w:t>
            </w:r>
            <w:proofErr w:type="spellStart"/>
            <w:r w:rsidRPr="0000312A">
              <w:rPr>
                <w:rFonts w:ascii="Times New Roman" w:hAnsi="Times New Roman"/>
                <w:color w:val="000000"/>
                <w:sz w:val="18"/>
                <w:szCs w:val="18"/>
                <w:lang w:val="en-US"/>
              </w:rPr>
              <w:t>FlexRay</w:t>
            </w:r>
            <w:proofErr w:type="spellEnd"/>
            <w:r w:rsidRPr="0000312A">
              <w:rPr>
                <w:rFonts w:ascii="Times New Roman" w:hAnsi="Times New Roman"/>
                <w:color w:val="000000"/>
                <w:sz w:val="18"/>
                <w:szCs w:val="18"/>
                <w:lang w:val="en-US"/>
              </w:rPr>
              <w:t xml:space="preserve">, MIL STD 1533B, MANCHESTER, </w:t>
            </w:r>
            <w:r>
              <w:rPr>
                <w:rFonts w:ascii="Times New Roman" w:hAnsi="Times New Roman"/>
                <w:color w:val="000000"/>
                <w:sz w:val="18"/>
                <w:szCs w:val="18"/>
              </w:rPr>
              <w:t>наличие</w:t>
            </w:r>
          </w:p>
        </w:tc>
        <w:tc>
          <w:tcPr>
            <w:tcW w:w="3969" w:type="dxa"/>
          </w:tcPr>
          <w:p w14:paraId="78DA6BE5" w14:textId="77777777" w:rsidR="0000312A" w:rsidRPr="0000312A" w:rsidRDefault="0000312A" w:rsidP="004A07D3">
            <w:pPr>
              <w:spacing w:after="0" w:line="240" w:lineRule="auto"/>
              <w:jc w:val="center"/>
              <w:rPr>
                <w:rFonts w:ascii="Times New Roman" w:hAnsi="Times New Roman"/>
                <w:sz w:val="20"/>
                <w:szCs w:val="20"/>
                <w:lang w:val="en-US"/>
              </w:rPr>
            </w:pPr>
          </w:p>
        </w:tc>
      </w:tr>
      <w:tr w:rsidR="0000312A" w:rsidRPr="0000312A" w14:paraId="7D0C8A1B" w14:textId="77777777" w:rsidTr="0058363F">
        <w:trPr>
          <w:trHeight w:val="20"/>
        </w:trPr>
        <w:tc>
          <w:tcPr>
            <w:tcW w:w="475" w:type="dxa"/>
            <w:shd w:val="clear" w:color="auto" w:fill="auto"/>
          </w:tcPr>
          <w:p w14:paraId="58E02D06" w14:textId="77777777" w:rsidR="0000312A" w:rsidRPr="0000312A" w:rsidRDefault="0000312A" w:rsidP="004A07D3">
            <w:pPr>
              <w:spacing w:after="0" w:line="240" w:lineRule="auto"/>
              <w:rPr>
                <w:rFonts w:ascii="Times New Roman" w:hAnsi="Times New Roman"/>
                <w:sz w:val="20"/>
                <w:szCs w:val="20"/>
                <w:lang w:val="en-US"/>
              </w:rPr>
            </w:pPr>
          </w:p>
        </w:tc>
        <w:tc>
          <w:tcPr>
            <w:tcW w:w="2218" w:type="dxa"/>
          </w:tcPr>
          <w:p w14:paraId="2B2C27DB" w14:textId="77777777" w:rsidR="0000312A" w:rsidRPr="0000312A" w:rsidRDefault="0000312A" w:rsidP="004A07D3">
            <w:pPr>
              <w:spacing w:after="0" w:line="240" w:lineRule="auto"/>
              <w:rPr>
                <w:rFonts w:ascii="Times New Roman" w:hAnsi="Times New Roman"/>
                <w:sz w:val="20"/>
                <w:szCs w:val="20"/>
                <w:lang w:val="en-US"/>
              </w:rPr>
            </w:pPr>
          </w:p>
        </w:tc>
        <w:tc>
          <w:tcPr>
            <w:tcW w:w="2552" w:type="dxa"/>
            <w:shd w:val="clear" w:color="auto" w:fill="auto"/>
          </w:tcPr>
          <w:p w14:paraId="5801CCE1" w14:textId="77777777" w:rsidR="0000312A" w:rsidRPr="0000312A" w:rsidRDefault="0000312A" w:rsidP="004A07D3">
            <w:pPr>
              <w:spacing w:after="0" w:line="240" w:lineRule="auto"/>
              <w:rPr>
                <w:rFonts w:ascii="Times New Roman" w:hAnsi="Times New Roman"/>
                <w:sz w:val="20"/>
                <w:szCs w:val="20"/>
                <w:lang w:val="en-US"/>
              </w:rPr>
            </w:pPr>
          </w:p>
        </w:tc>
        <w:tc>
          <w:tcPr>
            <w:tcW w:w="1701" w:type="dxa"/>
            <w:vAlign w:val="center"/>
          </w:tcPr>
          <w:p w14:paraId="581DC926" w14:textId="651B2850" w:rsidR="0000312A" w:rsidRDefault="0000312A" w:rsidP="004A07D3">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16</w:t>
            </w:r>
          </w:p>
        </w:tc>
        <w:tc>
          <w:tcPr>
            <w:tcW w:w="4536" w:type="dxa"/>
            <w:vAlign w:val="center"/>
          </w:tcPr>
          <w:p w14:paraId="09BAA8D9" w14:textId="415FFC46" w:rsidR="0000312A" w:rsidRPr="0000312A" w:rsidRDefault="0000312A" w:rsidP="004A07D3">
            <w:pPr>
              <w:spacing w:after="0" w:line="240" w:lineRule="auto"/>
              <w:rPr>
                <w:rFonts w:ascii="Times New Roman" w:hAnsi="Times New Roman"/>
                <w:color w:val="000000"/>
                <w:sz w:val="18"/>
                <w:szCs w:val="18"/>
              </w:rPr>
            </w:pPr>
            <w:r w:rsidRPr="0000312A">
              <w:rPr>
                <w:rFonts w:ascii="Times New Roman" w:hAnsi="Times New Roman"/>
                <w:color w:val="000000"/>
                <w:sz w:val="18"/>
                <w:szCs w:val="18"/>
              </w:rPr>
              <w:t xml:space="preserve">Анализ </w:t>
            </w:r>
            <w:proofErr w:type="spellStart"/>
            <w:r w:rsidRPr="0000312A">
              <w:rPr>
                <w:rFonts w:ascii="Times New Roman" w:hAnsi="Times New Roman"/>
                <w:color w:val="000000"/>
                <w:sz w:val="18"/>
                <w:szCs w:val="18"/>
              </w:rPr>
              <w:t>глаздиаграмм</w:t>
            </w:r>
            <w:proofErr w:type="spellEnd"/>
            <w:r w:rsidRPr="0000312A">
              <w:rPr>
                <w:rFonts w:ascii="Times New Roman" w:hAnsi="Times New Roman"/>
                <w:color w:val="000000"/>
                <w:sz w:val="18"/>
                <w:szCs w:val="18"/>
              </w:rPr>
              <w:t xml:space="preserve">, </w:t>
            </w:r>
            <w:proofErr w:type="spellStart"/>
            <w:r w:rsidRPr="0000312A">
              <w:rPr>
                <w:rFonts w:ascii="Times New Roman" w:hAnsi="Times New Roman"/>
                <w:color w:val="000000"/>
                <w:sz w:val="18"/>
                <w:szCs w:val="18"/>
              </w:rPr>
              <w:t>джиттера</w:t>
            </w:r>
            <w:proofErr w:type="spellEnd"/>
            <w:r w:rsidRPr="0000312A">
              <w:rPr>
                <w:rFonts w:ascii="Times New Roman" w:hAnsi="Times New Roman"/>
                <w:color w:val="000000"/>
                <w:sz w:val="18"/>
                <w:szCs w:val="18"/>
              </w:rPr>
              <w:t>, мощности, качества электроэнергии</w:t>
            </w:r>
            <w:r>
              <w:rPr>
                <w:rFonts w:ascii="Times New Roman" w:hAnsi="Times New Roman"/>
                <w:color w:val="000000"/>
                <w:sz w:val="18"/>
                <w:szCs w:val="18"/>
              </w:rPr>
              <w:t>, наличие</w:t>
            </w:r>
          </w:p>
        </w:tc>
        <w:tc>
          <w:tcPr>
            <w:tcW w:w="3969" w:type="dxa"/>
          </w:tcPr>
          <w:p w14:paraId="58EC51D7" w14:textId="77777777" w:rsidR="0000312A" w:rsidRPr="0000312A" w:rsidRDefault="0000312A" w:rsidP="004A07D3">
            <w:pPr>
              <w:spacing w:after="0" w:line="240" w:lineRule="auto"/>
              <w:jc w:val="center"/>
              <w:rPr>
                <w:rFonts w:ascii="Times New Roman" w:hAnsi="Times New Roman"/>
                <w:sz w:val="20"/>
                <w:szCs w:val="20"/>
              </w:rPr>
            </w:pPr>
          </w:p>
        </w:tc>
      </w:tr>
      <w:tr w:rsidR="0000312A" w:rsidRPr="0000312A" w14:paraId="2F784958" w14:textId="77777777" w:rsidTr="0058363F">
        <w:trPr>
          <w:trHeight w:val="20"/>
        </w:trPr>
        <w:tc>
          <w:tcPr>
            <w:tcW w:w="475" w:type="dxa"/>
            <w:shd w:val="clear" w:color="auto" w:fill="auto"/>
          </w:tcPr>
          <w:p w14:paraId="37B107D2" w14:textId="77777777" w:rsidR="0000312A" w:rsidRPr="004A07D3" w:rsidRDefault="0000312A" w:rsidP="004A07D3">
            <w:pPr>
              <w:spacing w:after="0" w:line="240" w:lineRule="auto"/>
              <w:rPr>
                <w:rFonts w:ascii="Times New Roman" w:hAnsi="Times New Roman"/>
                <w:sz w:val="20"/>
                <w:szCs w:val="20"/>
              </w:rPr>
            </w:pPr>
          </w:p>
        </w:tc>
        <w:tc>
          <w:tcPr>
            <w:tcW w:w="2218" w:type="dxa"/>
          </w:tcPr>
          <w:p w14:paraId="1D85C6E0" w14:textId="77777777" w:rsidR="0000312A" w:rsidRPr="004A07D3" w:rsidRDefault="0000312A" w:rsidP="004A07D3">
            <w:pPr>
              <w:spacing w:after="0" w:line="240" w:lineRule="auto"/>
              <w:rPr>
                <w:rFonts w:ascii="Times New Roman" w:hAnsi="Times New Roman"/>
                <w:sz w:val="20"/>
                <w:szCs w:val="20"/>
              </w:rPr>
            </w:pPr>
          </w:p>
        </w:tc>
        <w:tc>
          <w:tcPr>
            <w:tcW w:w="2552" w:type="dxa"/>
            <w:shd w:val="clear" w:color="auto" w:fill="auto"/>
          </w:tcPr>
          <w:p w14:paraId="302B5312" w14:textId="77777777" w:rsidR="0000312A" w:rsidRPr="004A07D3" w:rsidRDefault="0000312A" w:rsidP="004A07D3">
            <w:pPr>
              <w:spacing w:after="0" w:line="240" w:lineRule="auto"/>
              <w:rPr>
                <w:rFonts w:ascii="Times New Roman" w:hAnsi="Times New Roman"/>
                <w:sz w:val="20"/>
                <w:szCs w:val="20"/>
              </w:rPr>
            </w:pPr>
          </w:p>
        </w:tc>
        <w:tc>
          <w:tcPr>
            <w:tcW w:w="1701" w:type="dxa"/>
            <w:vAlign w:val="center"/>
          </w:tcPr>
          <w:p w14:paraId="091EAF43" w14:textId="34A28298" w:rsidR="0000312A" w:rsidRDefault="0000312A" w:rsidP="004A07D3">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17</w:t>
            </w:r>
          </w:p>
        </w:tc>
        <w:tc>
          <w:tcPr>
            <w:tcW w:w="4536" w:type="dxa"/>
            <w:vAlign w:val="center"/>
          </w:tcPr>
          <w:p w14:paraId="79364905" w14:textId="58CB19C4" w:rsidR="0000312A" w:rsidRPr="0000312A" w:rsidRDefault="0000312A" w:rsidP="004A07D3">
            <w:pPr>
              <w:spacing w:after="0" w:line="240" w:lineRule="auto"/>
              <w:rPr>
                <w:rFonts w:ascii="Times New Roman" w:hAnsi="Times New Roman"/>
                <w:color w:val="000000"/>
                <w:sz w:val="18"/>
                <w:szCs w:val="18"/>
              </w:rPr>
            </w:pPr>
            <w:r w:rsidRPr="0000312A">
              <w:rPr>
                <w:rFonts w:ascii="Times New Roman" w:hAnsi="Times New Roman"/>
                <w:color w:val="000000"/>
                <w:sz w:val="18"/>
                <w:szCs w:val="18"/>
              </w:rPr>
              <w:t>Интерфейс</w:t>
            </w:r>
          </w:p>
        </w:tc>
        <w:tc>
          <w:tcPr>
            <w:tcW w:w="3969" w:type="dxa"/>
          </w:tcPr>
          <w:p w14:paraId="329C410C" w14:textId="77777777" w:rsidR="0000312A" w:rsidRPr="0000312A" w:rsidRDefault="0000312A" w:rsidP="004A07D3">
            <w:pPr>
              <w:spacing w:after="0" w:line="240" w:lineRule="auto"/>
              <w:jc w:val="center"/>
              <w:rPr>
                <w:rFonts w:ascii="Times New Roman" w:hAnsi="Times New Roman"/>
                <w:sz w:val="20"/>
                <w:szCs w:val="20"/>
              </w:rPr>
            </w:pPr>
          </w:p>
        </w:tc>
      </w:tr>
      <w:tr w:rsidR="0000312A" w:rsidRPr="0000312A" w14:paraId="4C9C06E0" w14:textId="77777777" w:rsidTr="0058363F">
        <w:trPr>
          <w:trHeight w:val="20"/>
        </w:trPr>
        <w:tc>
          <w:tcPr>
            <w:tcW w:w="475" w:type="dxa"/>
            <w:shd w:val="clear" w:color="auto" w:fill="auto"/>
          </w:tcPr>
          <w:p w14:paraId="768777D4" w14:textId="77777777" w:rsidR="0000312A" w:rsidRPr="004A07D3" w:rsidRDefault="0000312A" w:rsidP="004A07D3">
            <w:pPr>
              <w:spacing w:after="0" w:line="240" w:lineRule="auto"/>
              <w:rPr>
                <w:rFonts w:ascii="Times New Roman" w:hAnsi="Times New Roman"/>
                <w:sz w:val="20"/>
                <w:szCs w:val="20"/>
              </w:rPr>
            </w:pPr>
          </w:p>
        </w:tc>
        <w:tc>
          <w:tcPr>
            <w:tcW w:w="2218" w:type="dxa"/>
          </w:tcPr>
          <w:p w14:paraId="460CE5C5" w14:textId="77777777" w:rsidR="0000312A" w:rsidRPr="004A07D3" w:rsidRDefault="0000312A" w:rsidP="004A07D3">
            <w:pPr>
              <w:spacing w:after="0" w:line="240" w:lineRule="auto"/>
              <w:rPr>
                <w:rFonts w:ascii="Times New Roman" w:hAnsi="Times New Roman"/>
                <w:sz w:val="20"/>
                <w:szCs w:val="20"/>
              </w:rPr>
            </w:pPr>
          </w:p>
        </w:tc>
        <w:tc>
          <w:tcPr>
            <w:tcW w:w="2552" w:type="dxa"/>
            <w:shd w:val="clear" w:color="auto" w:fill="auto"/>
          </w:tcPr>
          <w:p w14:paraId="77D783AA" w14:textId="77777777" w:rsidR="0000312A" w:rsidRPr="004A07D3" w:rsidRDefault="0000312A" w:rsidP="004A07D3">
            <w:pPr>
              <w:spacing w:after="0" w:line="240" w:lineRule="auto"/>
              <w:rPr>
                <w:rFonts w:ascii="Times New Roman" w:hAnsi="Times New Roman"/>
                <w:sz w:val="20"/>
                <w:szCs w:val="20"/>
              </w:rPr>
            </w:pPr>
          </w:p>
        </w:tc>
        <w:tc>
          <w:tcPr>
            <w:tcW w:w="1701" w:type="dxa"/>
            <w:vAlign w:val="center"/>
          </w:tcPr>
          <w:p w14:paraId="21E30D71" w14:textId="18C09732" w:rsidR="0000312A" w:rsidRDefault="0000312A" w:rsidP="004A07D3">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18</w:t>
            </w:r>
          </w:p>
        </w:tc>
        <w:tc>
          <w:tcPr>
            <w:tcW w:w="4536" w:type="dxa"/>
            <w:vAlign w:val="center"/>
          </w:tcPr>
          <w:p w14:paraId="1E87651F" w14:textId="2D3BDA9F" w:rsidR="0000312A" w:rsidRPr="0000312A" w:rsidRDefault="0000312A" w:rsidP="004A07D3">
            <w:pPr>
              <w:spacing w:after="0" w:line="240" w:lineRule="auto"/>
              <w:rPr>
                <w:rFonts w:ascii="Times New Roman" w:hAnsi="Times New Roman"/>
                <w:color w:val="000000"/>
                <w:sz w:val="18"/>
                <w:szCs w:val="18"/>
              </w:rPr>
            </w:pPr>
            <w:r w:rsidRPr="0000312A">
              <w:rPr>
                <w:rFonts w:ascii="Times New Roman" w:hAnsi="Times New Roman"/>
                <w:color w:val="000000"/>
                <w:sz w:val="18"/>
                <w:szCs w:val="18"/>
              </w:rPr>
              <w:t>Генератор функциональный</w:t>
            </w:r>
            <w:r>
              <w:rPr>
                <w:rFonts w:ascii="Times New Roman" w:hAnsi="Times New Roman"/>
                <w:color w:val="000000"/>
                <w:sz w:val="18"/>
                <w:szCs w:val="18"/>
              </w:rPr>
              <w:t>, наличие</w:t>
            </w:r>
          </w:p>
        </w:tc>
        <w:tc>
          <w:tcPr>
            <w:tcW w:w="3969" w:type="dxa"/>
          </w:tcPr>
          <w:p w14:paraId="4B3F0B29" w14:textId="77777777" w:rsidR="0000312A" w:rsidRPr="0000312A" w:rsidRDefault="0000312A" w:rsidP="004A07D3">
            <w:pPr>
              <w:spacing w:after="0" w:line="240" w:lineRule="auto"/>
              <w:jc w:val="center"/>
              <w:rPr>
                <w:rFonts w:ascii="Times New Roman" w:hAnsi="Times New Roman"/>
                <w:sz w:val="20"/>
                <w:szCs w:val="20"/>
              </w:rPr>
            </w:pPr>
          </w:p>
        </w:tc>
      </w:tr>
      <w:tr w:rsidR="0000312A" w:rsidRPr="0000312A" w14:paraId="6BDB72C5" w14:textId="77777777" w:rsidTr="0058363F">
        <w:trPr>
          <w:trHeight w:val="20"/>
        </w:trPr>
        <w:tc>
          <w:tcPr>
            <w:tcW w:w="475" w:type="dxa"/>
            <w:shd w:val="clear" w:color="auto" w:fill="auto"/>
          </w:tcPr>
          <w:p w14:paraId="5900C30D" w14:textId="77777777" w:rsidR="0000312A" w:rsidRPr="004A07D3" w:rsidRDefault="0000312A" w:rsidP="004A07D3">
            <w:pPr>
              <w:spacing w:after="0" w:line="240" w:lineRule="auto"/>
              <w:rPr>
                <w:rFonts w:ascii="Times New Roman" w:hAnsi="Times New Roman"/>
                <w:sz w:val="20"/>
                <w:szCs w:val="20"/>
              </w:rPr>
            </w:pPr>
          </w:p>
        </w:tc>
        <w:tc>
          <w:tcPr>
            <w:tcW w:w="2218" w:type="dxa"/>
          </w:tcPr>
          <w:p w14:paraId="0D47A5AA" w14:textId="77777777" w:rsidR="0000312A" w:rsidRPr="004A07D3" w:rsidRDefault="0000312A" w:rsidP="004A07D3">
            <w:pPr>
              <w:spacing w:after="0" w:line="240" w:lineRule="auto"/>
              <w:rPr>
                <w:rFonts w:ascii="Times New Roman" w:hAnsi="Times New Roman"/>
                <w:sz w:val="20"/>
                <w:szCs w:val="20"/>
              </w:rPr>
            </w:pPr>
          </w:p>
        </w:tc>
        <w:tc>
          <w:tcPr>
            <w:tcW w:w="2552" w:type="dxa"/>
            <w:shd w:val="clear" w:color="auto" w:fill="auto"/>
          </w:tcPr>
          <w:p w14:paraId="10AB195E" w14:textId="77777777" w:rsidR="0000312A" w:rsidRPr="004A07D3" w:rsidRDefault="0000312A" w:rsidP="004A07D3">
            <w:pPr>
              <w:spacing w:after="0" w:line="240" w:lineRule="auto"/>
              <w:rPr>
                <w:rFonts w:ascii="Times New Roman" w:hAnsi="Times New Roman"/>
                <w:sz w:val="20"/>
                <w:szCs w:val="20"/>
              </w:rPr>
            </w:pPr>
          </w:p>
        </w:tc>
        <w:tc>
          <w:tcPr>
            <w:tcW w:w="1701" w:type="dxa"/>
            <w:vAlign w:val="center"/>
          </w:tcPr>
          <w:p w14:paraId="0EF8DDE1" w14:textId="5CCEE581" w:rsidR="0000312A" w:rsidRDefault="0000312A" w:rsidP="004A07D3">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19</w:t>
            </w:r>
          </w:p>
        </w:tc>
        <w:tc>
          <w:tcPr>
            <w:tcW w:w="4536" w:type="dxa"/>
            <w:vAlign w:val="center"/>
          </w:tcPr>
          <w:p w14:paraId="7C64B316" w14:textId="773AFE54" w:rsidR="0000312A" w:rsidRPr="0000312A" w:rsidRDefault="0000312A" w:rsidP="004A07D3">
            <w:pPr>
              <w:spacing w:after="0" w:line="240" w:lineRule="auto"/>
              <w:rPr>
                <w:rFonts w:ascii="Times New Roman" w:hAnsi="Times New Roman"/>
                <w:color w:val="000000"/>
                <w:sz w:val="18"/>
                <w:szCs w:val="18"/>
              </w:rPr>
            </w:pPr>
            <w:r w:rsidRPr="0000312A">
              <w:rPr>
                <w:rFonts w:ascii="Times New Roman" w:hAnsi="Times New Roman"/>
                <w:color w:val="000000"/>
                <w:sz w:val="18"/>
                <w:szCs w:val="18"/>
              </w:rPr>
              <w:t>Напряжение и частота сети электропитания, в диапазоне</w:t>
            </w:r>
          </w:p>
        </w:tc>
        <w:tc>
          <w:tcPr>
            <w:tcW w:w="3969" w:type="dxa"/>
          </w:tcPr>
          <w:p w14:paraId="3E375598" w14:textId="77777777" w:rsidR="0000312A" w:rsidRPr="0000312A" w:rsidRDefault="0000312A" w:rsidP="004A07D3">
            <w:pPr>
              <w:spacing w:after="0" w:line="240" w:lineRule="auto"/>
              <w:jc w:val="center"/>
              <w:rPr>
                <w:rFonts w:ascii="Times New Roman" w:hAnsi="Times New Roman"/>
                <w:sz w:val="20"/>
                <w:szCs w:val="20"/>
              </w:rPr>
            </w:pPr>
          </w:p>
        </w:tc>
      </w:tr>
    </w:tbl>
    <w:p w14:paraId="38F15F4B" w14:textId="7B0E62D2" w:rsidR="003E5349" w:rsidRPr="0000312A"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00312A">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73026"/>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E50A86">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E50A86">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1985"/>
        <w:gridCol w:w="2268"/>
        <w:gridCol w:w="1984"/>
        <w:gridCol w:w="2268"/>
        <w:gridCol w:w="2977"/>
      </w:tblGrid>
      <w:tr w:rsidR="00023586" w:rsidRPr="00023586" w14:paraId="702EE2B5" w14:textId="77777777" w:rsidTr="008847B3">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984"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985"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2268"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1984"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2268"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977"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8847B3">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984"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985"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1984"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977"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8847B3">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984"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985"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1984"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977"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8847B3">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984"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985"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1984"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977"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188CE57F" w14:textId="6211164F" w:rsidR="00C4465C" w:rsidRPr="001C0D76" w:rsidRDefault="00E067B5" w:rsidP="00E067B5">
      <w:pPr>
        <w:pStyle w:val="af2"/>
        <w:widowControl w:val="0"/>
        <w:numPr>
          <w:ilvl w:val="0"/>
          <w:numId w:val="45"/>
        </w:numPr>
        <w:tabs>
          <w:tab w:val="left" w:pos="426"/>
        </w:tabs>
        <w:suppressAutoHyphens/>
        <w:spacing w:before="120" w:after="120" w:line="240" w:lineRule="auto"/>
        <w:ind w:left="1560" w:hanging="1134"/>
        <w:jc w:val="both"/>
        <w:rPr>
          <w:rFonts w:ascii="Times New Roman" w:hAnsi="Times New Roman"/>
          <w:i/>
          <w:sz w:val="20"/>
          <w:szCs w:val="20"/>
        </w:rPr>
      </w:pPr>
      <w:r w:rsidRPr="00E067B5">
        <w:rPr>
          <w:rFonts w:ascii="Times New Roman" w:hAnsi="Times New Roman"/>
          <w:sz w:val="20"/>
          <w:szCs w:val="20"/>
        </w:rPr>
        <w:t>-предоставление выгрузки информации из бухгалтерской программы 1С (или иной формы учета страховых операций Участника), которая подтверждает своевременную и полную оплату Заказчиком страховой премии по договорам (полисам) сопоставимого характера и объема и свидетельствует об их успешном исполнении.</w:t>
      </w:r>
    </w:p>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4A07D3">
          <w:pgSz w:w="16838" w:h="11906" w:orient="landscape"/>
          <w:pgMar w:top="1418" w:right="1134" w:bottom="709" w:left="851"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73027"/>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150033CC"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B25208">
        <w:rPr>
          <w:rFonts w:ascii="Times New Roman" w:hAnsi="Times New Roman"/>
          <w:sz w:val="20"/>
          <w:szCs w:val="20"/>
        </w:rPr>
        <w:t>44</w:t>
      </w:r>
      <w:r w:rsidR="00840D6D">
        <w:rPr>
          <w:rFonts w:ascii="Times New Roman" w:hAnsi="Times New Roman"/>
          <w:sz w:val="20"/>
          <w:szCs w:val="20"/>
        </w:rPr>
        <w:t>5</w:t>
      </w:r>
      <w:r w:rsidRPr="005B580C">
        <w:rPr>
          <w:rFonts w:ascii="Times New Roman" w:hAnsi="Times New Roman"/>
          <w:sz w:val="20"/>
          <w:szCs w:val="20"/>
        </w:rPr>
        <w:t>.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73028"/>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7D9BC500"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840D6D">
        <w:rPr>
          <w:rFonts w:ascii="Times New Roman" w:hAnsi="Times New Roman"/>
          <w:sz w:val="20"/>
          <w:szCs w:val="20"/>
        </w:rPr>
        <w:t>445</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D5750E">
      <w:headerReference w:type="default" r:id="rId13"/>
      <w:footerReference w:type="default" r:id="rId14"/>
      <w:pgSz w:w="16838" w:h="11906" w:orient="landscape"/>
      <w:pgMar w:top="1418" w:right="113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E50A86" w:rsidRDefault="00E50A86" w:rsidP="00BE4551">
      <w:pPr>
        <w:spacing w:after="0" w:line="240" w:lineRule="auto"/>
      </w:pPr>
      <w:r>
        <w:separator/>
      </w:r>
    </w:p>
  </w:endnote>
  <w:endnote w:type="continuationSeparator" w:id="0">
    <w:p w14:paraId="71BFBD20" w14:textId="77777777" w:rsidR="00E50A86" w:rsidRDefault="00E50A86" w:rsidP="00BE4551">
      <w:pPr>
        <w:spacing w:after="0" w:line="240" w:lineRule="auto"/>
      </w:pPr>
      <w:r>
        <w:continuationSeparator/>
      </w:r>
    </w:p>
  </w:endnote>
  <w:endnote w:type="continuationNotice" w:id="1">
    <w:p w14:paraId="715BEE7D" w14:textId="77777777" w:rsidR="00E50A86" w:rsidRDefault="00E50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E50A86" w:rsidRDefault="00E50A86" w:rsidP="00773C33">
            <w:pPr>
              <w:pStyle w:val="aff6"/>
              <w:jc w:val="right"/>
            </w:pPr>
            <w:r w:rsidRPr="00773C33">
              <w:rPr>
                <w:bCs/>
              </w:rPr>
              <w:fldChar w:fldCharType="begin"/>
            </w:r>
            <w:r w:rsidRPr="00773C33">
              <w:rPr>
                <w:bCs/>
              </w:rPr>
              <w:instrText>PAGE</w:instrText>
            </w:r>
            <w:r w:rsidRPr="00773C33">
              <w:rPr>
                <w:bCs/>
              </w:rPr>
              <w:fldChar w:fldCharType="separate"/>
            </w:r>
            <w:r w:rsidR="00105DFE">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E50A86" w:rsidRPr="005B6108" w:rsidRDefault="00E50A86"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105DFE">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E50A86" w:rsidRPr="00744924" w:rsidRDefault="00E50A86" w:rsidP="00744924">
            <w:pPr>
              <w:pStyle w:val="aff6"/>
              <w:jc w:val="right"/>
            </w:pPr>
            <w:r w:rsidRPr="00756D44">
              <w:rPr>
                <w:bCs/>
              </w:rPr>
              <w:fldChar w:fldCharType="begin"/>
            </w:r>
            <w:r w:rsidRPr="00756D44">
              <w:rPr>
                <w:bCs/>
              </w:rPr>
              <w:instrText>PAGE</w:instrText>
            </w:r>
            <w:r w:rsidRPr="00756D44">
              <w:rPr>
                <w:bCs/>
              </w:rPr>
              <w:fldChar w:fldCharType="separate"/>
            </w:r>
            <w:r w:rsidR="00105DFE">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E50A86" w:rsidRDefault="00E50A86" w:rsidP="00BE4551">
      <w:pPr>
        <w:spacing w:after="0" w:line="240" w:lineRule="auto"/>
      </w:pPr>
      <w:r>
        <w:separator/>
      </w:r>
    </w:p>
  </w:footnote>
  <w:footnote w:type="continuationSeparator" w:id="0">
    <w:p w14:paraId="1F107422" w14:textId="77777777" w:rsidR="00E50A86" w:rsidRDefault="00E50A86" w:rsidP="00BE4551">
      <w:pPr>
        <w:spacing w:after="0" w:line="240" w:lineRule="auto"/>
      </w:pPr>
      <w:r>
        <w:continuationSeparator/>
      </w:r>
    </w:p>
  </w:footnote>
  <w:footnote w:type="continuationNotice" w:id="1">
    <w:p w14:paraId="2CDE0C76" w14:textId="77777777" w:rsidR="00E50A86" w:rsidRDefault="00E50A86">
      <w:pPr>
        <w:spacing w:after="0" w:line="240" w:lineRule="auto"/>
      </w:pPr>
    </w:p>
  </w:footnote>
  <w:footnote w:id="2">
    <w:p w14:paraId="43BE838B" w14:textId="77777777" w:rsidR="00E50A86" w:rsidRPr="00AF5638" w:rsidRDefault="00E50A86"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E50A86" w:rsidRDefault="00E50A86"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E50A86" w:rsidRPr="0061579A" w:rsidRDefault="00E50A86">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E50A86" w:rsidRPr="00766DF6" w:rsidRDefault="00E50A86"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E50A86" w:rsidRDefault="00E50A86" w:rsidP="004A07D3">
      <w:pPr>
        <w:pStyle w:val="affff"/>
      </w:pPr>
      <w:r w:rsidRPr="00766DF6">
        <w:rPr>
          <w:rStyle w:val="affc"/>
          <w:sz w:val="16"/>
          <w:szCs w:val="16"/>
        </w:rPr>
        <w:footnoteRef/>
      </w:r>
      <w:r w:rsidRPr="00766DF6">
        <w:rPr>
          <w:sz w:val="16"/>
          <w:szCs w:val="16"/>
        </w:rPr>
        <w:t xml:space="preserve"> Если применимо</w:t>
      </w:r>
    </w:p>
  </w:footnote>
  <w:footnote w:id="7">
    <w:p w14:paraId="3246DEE2" w14:textId="77777777" w:rsidR="00E50A86" w:rsidRDefault="00E50A86" w:rsidP="004A07D3">
      <w:pPr>
        <w:pStyle w:val="affff"/>
      </w:pPr>
      <w:r w:rsidRPr="00350134">
        <w:rPr>
          <w:rStyle w:val="affc"/>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8">
    <w:p w14:paraId="63E15AB8" w14:textId="77777777" w:rsidR="00E50A86" w:rsidRDefault="00E50A86" w:rsidP="004A07D3">
      <w:pPr>
        <w:pStyle w:val="affff"/>
        <w:rPr>
          <w:sz w:val="20"/>
        </w:rPr>
      </w:pPr>
      <w:r w:rsidRPr="00350134">
        <w:rPr>
          <w:rStyle w:val="affc"/>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14:paraId="57621DC8"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6A1D72CC"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06C9E098"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09B9CA97"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14:paraId="379DAC24"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6E1BE24"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14:paraId="0D48357C" w14:textId="77777777" w:rsidR="00E50A86" w:rsidRPr="00350134" w:rsidRDefault="00E50A86" w:rsidP="004A07D3">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E50A86" w:rsidRPr="00F7104D" w:rsidRDefault="00E50A86"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E50A86" w:rsidRPr="00FE47AD" w:rsidRDefault="00E50A86">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E50A86" w:rsidRPr="00FE47AD" w:rsidRDefault="00E50A86">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E50A86" w:rsidRPr="001A2908" w:rsidRDefault="00E50A86"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12A"/>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5DFE"/>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2FB2"/>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6E84"/>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DD0"/>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363F"/>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0172"/>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230"/>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D6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7B3"/>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208"/>
    <w:rsid w:val="00B25576"/>
    <w:rsid w:val="00B25B1B"/>
    <w:rsid w:val="00B25B45"/>
    <w:rsid w:val="00B25B89"/>
    <w:rsid w:val="00B25D9E"/>
    <w:rsid w:val="00B25FDC"/>
    <w:rsid w:val="00B26461"/>
    <w:rsid w:val="00B26581"/>
    <w:rsid w:val="00B265BF"/>
    <w:rsid w:val="00B26A18"/>
    <w:rsid w:val="00B26B05"/>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55DB"/>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A16"/>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A86"/>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E738-8DD5-4CCC-A092-A24C5FCB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20812</Words>
  <Characters>118629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139163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2022-06-08T06:31:00Z</dcterms:modified>
</cp:coreProperties>
</file>